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DF" w:rsidRDefault="00726EDF" w:rsidP="00726EDF">
      <w:pPr>
        <w:pStyle w:val="Heading1"/>
        <w:jc w:val="center"/>
        <w:rPr>
          <w:rFonts w:ascii="Times New Roman" w:hAnsi="Times New Roman"/>
          <w:b/>
          <w:sz w:val="24"/>
          <w:szCs w:val="24"/>
        </w:rPr>
      </w:pPr>
      <w:r>
        <w:rPr>
          <w:rFonts w:ascii="Times New Roman" w:hAnsi="Times New Roman"/>
          <w:b/>
          <w:sz w:val="24"/>
          <w:szCs w:val="24"/>
        </w:rPr>
        <w:t>Informacija apie darbo užmokestį</w:t>
      </w:r>
    </w:p>
    <w:p w:rsidR="00726EDF" w:rsidRDefault="00726EDF" w:rsidP="00726EDF"/>
    <w:p w:rsidR="00726EDF" w:rsidRDefault="00726EDF" w:rsidP="00726EDF">
      <w:pPr>
        <w:ind w:firstLine="624"/>
        <w:jc w:val="both"/>
      </w:pPr>
      <w:r>
        <w:t>Informacija apie darbuotojų darbo užmokestį pateikiama vadovaujantis Lietuvos Respublikos teisės gauti informaciją iš valstybės ir savivaldybių institucijų ir įstaigų įstatymu (Žin. 2000, Nr. 10-236; 2000, Nr. 47-1344; 2003, Nr. 116-5250; 2005, Nr. 139-5008),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726EDF" w:rsidRDefault="00726EDF" w:rsidP="00726EDF">
      <w:pPr>
        <w:ind w:firstLine="624"/>
        <w:jc w:val="both"/>
      </w:pPr>
      <w:r>
        <w:t>Šiaulių lopšelio-darželio „Žiogelis“ darbuotojų vidutinis mėnesio darbo užmokestis (pareiginė alga) eurais, neatskaičius mokesčių</w:t>
      </w:r>
      <w:r>
        <w:rPr>
          <w:rFonts w:ascii="Tahoma" w:hAnsi="Tahoma" w:cs="Tahoma"/>
          <w:sz w:val="19"/>
          <w:szCs w:val="19"/>
        </w:rPr>
        <w:t>:</w:t>
      </w:r>
    </w:p>
    <w:p w:rsidR="00726EDF" w:rsidRDefault="00726EDF" w:rsidP="00726EDF">
      <w:pPr>
        <w:jc w:val="both"/>
      </w:pPr>
    </w:p>
    <w:tbl>
      <w:tblPr>
        <w:tblW w:w="14842" w:type="dxa"/>
        <w:tblLook w:val="04A0"/>
      </w:tblPr>
      <w:tblGrid>
        <w:gridCol w:w="817"/>
        <w:gridCol w:w="6379"/>
        <w:gridCol w:w="2268"/>
        <w:gridCol w:w="2268"/>
        <w:gridCol w:w="2551"/>
        <w:gridCol w:w="559"/>
      </w:tblGrid>
      <w:tr w:rsidR="00726EDF" w:rsidTr="00947FF3">
        <w:trPr>
          <w:trHeight w:val="375"/>
        </w:trPr>
        <w:tc>
          <w:tcPr>
            <w:tcW w:w="14842" w:type="dxa"/>
            <w:gridSpan w:val="6"/>
            <w:tcBorders>
              <w:top w:val="nil"/>
              <w:left w:val="nil"/>
              <w:bottom w:val="nil"/>
              <w:right w:val="nil"/>
            </w:tcBorders>
            <w:shd w:val="clear" w:color="auto" w:fill="auto"/>
            <w:noWrap/>
            <w:vAlign w:val="bottom"/>
            <w:hideMark/>
          </w:tcPr>
          <w:p w:rsidR="00726EDF" w:rsidRDefault="00726EDF" w:rsidP="00E86285">
            <w:pPr>
              <w:jc w:val="center"/>
              <w:rPr>
                <w:b/>
                <w:bCs/>
                <w:color w:val="000000"/>
                <w:sz w:val="28"/>
                <w:szCs w:val="28"/>
              </w:rPr>
            </w:pPr>
            <w:r>
              <w:rPr>
                <w:b/>
                <w:bCs/>
                <w:color w:val="000000"/>
                <w:sz w:val="28"/>
                <w:szCs w:val="28"/>
              </w:rPr>
              <w:t>Auklėtojų ir kitų darbuotojų vi</w:t>
            </w:r>
            <w:r w:rsidR="00A8228D">
              <w:rPr>
                <w:b/>
                <w:bCs/>
                <w:color w:val="000000"/>
                <w:sz w:val="28"/>
                <w:szCs w:val="28"/>
              </w:rPr>
              <w:t>dutinis darbo užmokestis už 2016</w:t>
            </w:r>
            <w:r>
              <w:rPr>
                <w:b/>
                <w:bCs/>
                <w:color w:val="000000"/>
                <w:sz w:val="28"/>
                <w:szCs w:val="28"/>
              </w:rPr>
              <w:t xml:space="preserve"> I</w:t>
            </w:r>
            <w:r w:rsidR="00E86285">
              <w:rPr>
                <w:b/>
                <w:bCs/>
                <w:color w:val="000000"/>
                <w:sz w:val="28"/>
                <w:szCs w:val="28"/>
              </w:rPr>
              <w:t>V</w:t>
            </w:r>
            <w:r>
              <w:rPr>
                <w:b/>
                <w:bCs/>
                <w:color w:val="000000"/>
                <w:sz w:val="28"/>
                <w:szCs w:val="28"/>
              </w:rPr>
              <w:t xml:space="preserve"> </w:t>
            </w:r>
            <w:proofErr w:type="spellStart"/>
            <w:r>
              <w:rPr>
                <w:b/>
                <w:bCs/>
                <w:color w:val="000000"/>
                <w:sz w:val="28"/>
                <w:szCs w:val="28"/>
              </w:rPr>
              <w:t>ketv</w:t>
            </w:r>
            <w:proofErr w:type="spellEnd"/>
            <w:r>
              <w:rPr>
                <w:b/>
                <w:bCs/>
                <w:color w:val="000000"/>
                <w:sz w:val="28"/>
                <w:szCs w:val="28"/>
              </w:rPr>
              <w:t>.</w:t>
            </w:r>
          </w:p>
        </w:tc>
      </w:tr>
      <w:tr w:rsidR="00726EDF" w:rsidTr="00A8228D">
        <w:trPr>
          <w:trHeight w:val="315"/>
        </w:trPr>
        <w:tc>
          <w:tcPr>
            <w:tcW w:w="817" w:type="dxa"/>
            <w:tcBorders>
              <w:top w:val="nil"/>
              <w:left w:val="nil"/>
              <w:bottom w:val="nil"/>
              <w:right w:val="nil"/>
            </w:tcBorders>
            <w:shd w:val="clear" w:color="auto" w:fill="auto"/>
            <w:noWrap/>
            <w:vAlign w:val="bottom"/>
            <w:hideMark/>
          </w:tcPr>
          <w:p w:rsidR="00726EDF" w:rsidRDefault="00726EDF">
            <w:pPr>
              <w:jc w:val="center"/>
              <w:rPr>
                <w:b/>
                <w:bCs/>
                <w:color w:val="000000"/>
                <w:sz w:val="28"/>
                <w:szCs w:val="28"/>
              </w:rPr>
            </w:pPr>
          </w:p>
        </w:tc>
        <w:tc>
          <w:tcPr>
            <w:tcW w:w="6379" w:type="dxa"/>
            <w:tcBorders>
              <w:top w:val="nil"/>
              <w:left w:val="nil"/>
              <w:bottom w:val="nil"/>
              <w:right w:val="nil"/>
            </w:tcBorders>
            <w:shd w:val="clear" w:color="auto" w:fill="auto"/>
            <w:noWrap/>
            <w:vAlign w:val="bottom"/>
            <w:hideMark/>
          </w:tcPr>
          <w:p w:rsidR="00726EDF" w:rsidRDefault="00726EDF">
            <w:pPr>
              <w:rPr>
                <w:sz w:val="20"/>
                <w:szCs w:val="20"/>
              </w:rPr>
            </w:pPr>
          </w:p>
        </w:tc>
        <w:tc>
          <w:tcPr>
            <w:tcW w:w="2268" w:type="dxa"/>
            <w:tcBorders>
              <w:top w:val="nil"/>
              <w:left w:val="nil"/>
              <w:bottom w:val="nil"/>
              <w:right w:val="nil"/>
            </w:tcBorders>
            <w:shd w:val="clear" w:color="auto" w:fill="auto"/>
            <w:noWrap/>
            <w:vAlign w:val="bottom"/>
            <w:hideMark/>
          </w:tcPr>
          <w:p w:rsidR="00726EDF" w:rsidRDefault="00726EDF">
            <w:pPr>
              <w:rPr>
                <w:sz w:val="20"/>
                <w:szCs w:val="20"/>
              </w:rPr>
            </w:pPr>
          </w:p>
        </w:tc>
        <w:tc>
          <w:tcPr>
            <w:tcW w:w="2268" w:type="dxa"/>
            <w:tcBorders>
              <w:top w:val="nil"/>
              <w:left w:val="nil"/>
              <w:bottom w:val="nil"/>
              <w:right w:val="nil"/>
            </w:tcBorders>
            <w:shd w:val="clear" w:color="auto" w:fill="auto"/>
            <w:noWrap/>
            <w:vAlign w:val="bottom"/>
            <w:hideMark/>
          </w:tcPr>
          <w:p w:rsidR="00726EDF" w:rsidRDefault="00726EDF">
            <w:pPr>
              <w:rPr>
                <w:sz w:val="20"/>
                <w:szCs w:val="20"/>
              </w:rPr>
            </w:pPr>
          </w:p>
        </w:tc>
        <w:tc>
          <w:tcPr>
            <w:tcW w:w="2551" w:type="dxa"/>
            <w:tcBorders>
              <w:top w:val="nil"/>
              <w:left w:val="nil"/>
              <w:bottom w:val="nil"/>
              <w:right w:val="nil"/>
            </w:tcBorders>
            <w:shd w:val="clear" w:color="auto" w:fill="auto"/>
            <w:noWrap/>
            <w:vAlign w:val="bottom"/>
            <w:hideMark/>
          </w:tcPr>
          <w:p w:rsidR="00726EDF" w:rsidRDefault="00726EDF">
            <w:pPr>
              <w:rPr>
                <w:sz w:val="20"/>
                <w:szCs w:val="20"/>
              </w:rPr>
            </w:pPr>
          </w:p>
        </w:tc>
        <w:tc>
          <w:tcPr>
            <w:tcW w:w="559" w:type="dxa"/>
            <w:tcBorders>
              <w:top w:val="nil"/>
              <w:left w:val="nil"/>
              <w:bottom w:val="nil"/>
              <w:right w:val="nil"/>
            </w:tcBorders>
            <w:shd w:val="clear" w:color="auto" w:fill="auto"/>
            <w:noWrap/>
            <w:vAlign w:val="bottom"/>
            <w:hideMark/>
          </w:tcPr>
          <w:p w:rsidR="00726EDF" w:rsidRDefault="00726EDF">
            <w:pPr>
              <w:rPr>
                <w:sz w:val="20"/>
                <w:szCs w:val="20"/>
              </w:rPr>
            </w:pPr>
          </w:p>
        </w:tc>
      </w:tr>
      <w:tr w:rsidR="00A8228D" w:rsidTr="00395923">
        <w:trPr>
          <w:gridAfter w:val="1"/>
          <w:wAfter w:w="559" w:type="dxa"/>
          <w:trHeight w:val="1443"/>
        </w:trPr>
        <w:tc>
          <w:tcPr>
            <w:tcW w:w="817" w:type="dxa"/>
            <w:tcBorders>
              <w:top w:val="nil"/>
              <w:left w:val="nil"/>
              <w:bottom w:val="nil"/>
              <w:right w:val="nil"/>
            </w:tcBorders>
            <w:shd w:val="clear" w:color="auto" w:fill="auto"/>
            <w:noWrap/>
            <w:vAlign w:val="bottom"/>
            <w:hideMark/>
          </w:tcPr>
          <w:p w:rsidR="00A8228D" w:rsidRDefault="00A8228D" w:rsidP="00A8228D">
            <w:pPr>
              <w:rPr>
                <w:sz w:val="20"/>
                <w:szCs w:val="20"/>
              </w:rPr>
            </w:pP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228D" w:rsidRDefault="00A8228D" w:rsidP="00A8228D">
            <w:pPr>
              <w:rPr>
                <w:color w:val="000000"/>
              </w:rPr>
            </w:pPr>
            <w:r>
              <w:rPr>
                <w:color w:val="000000"/>
              </w:rPr>
              <w:t>Pareigos (kvalifikacinė kategorija ir pedagoginis stažas)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A8228D" w:rsidRDefault="00A8228D" w:rsidP="00A8228D">
            <w:pPr>
              <w:jc w:val="center"/>
              <w:rPr>
                <w:color w:val="000000"/>
              </w:rPr>
            </w:pPr>
            <w:r>
              <w:rPr>
                <w:color w:val="000000"/>
              </w:rPr>
              <w:t>Tarifinio atlyginimo koeficientas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A8228D" w:rsidRDefault="00A8228D" w:rsidP="00A8228D">
            <w:pPr>
              <w:jc w:val="center"/>
              <w:rPr>
                <w:color w:val="000000"/>
              </w:rPr>
            </w:pPr>
            <w:r>
              <w:rPr>
                <w:color w:val="000000"/>
              </w:rPr>
              <w:t>Darbuotojų skaičius</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A8228D" w:rsidRDefault="00A8228D" w:rsidP="00A8228D">
            <w:pPr>
              <w:jc w:val="center"/>
              <w:rPr>
                <w:color w:val="000000"/>
              </w:rPr>
            </w:pPr>
            <w:r>
              <w:rPr>
                <w:color w:val="000000"/>
              </w:rPr>
              <w:t>Vidutinis mėnesinis darbo užmokestis eurais</w:t>
            </w:r>
          </w:p>
        </w:tc>
      </w:tr>
      <w:tr w:rsidR="00A8228D" w:rsidTr="00334224">
        <w:trPr>
          <w:gridAfter w:val="1"/>
          <w:wAfter w:w="559" w:type="dxa"/>
          <w:trHeight w:val="260"/>
        </w:trPr>
        <w:tc>
          <w:tcPr>
            <w:tcW w:w="817" w:type="dxa"/>
            <w:tcBorders>
              <w:top w:val="nil"/>
              <w:left w:val="nil"/>
              <w:bottom w:val="nil"/>
              <w:right w:val="nil"/>
            </w:tcBorders>
            <w:shd w:val="clear" w:color="auto" w:fill="auto"/>
            <w:noWrap/>
            <w:vAlign w:val="bottom"/>
            <w:hideMark/>
          </w:tcPr>
          <w:p w:rsidR="00A8228D" w:rsidRDefault="00A8228D" w:rsidP="00A8228D">
            <w:pPr>
              <w:rPr>
                <w:color w:val="000000"/>
              </w:rPr>
            </w:pPr>
          </w:p>
        </w:tc>
        <w:tc>
          <w:tcPr>
            <w:tcW w:w="6379" w:type="dxa"/>
            <w:tcBorders>
              <w:top w:val="nil"/>
              <w:left w:val="single" w:sz="8" w:space="0" w:color="auto"/>
              <w:bottom w:val="nil"/>
              <w:right w:val="single" w:sz="8" w:space="0" w:color="auto"/>
            </w:tcBorders>
            <w:shd w:val="clear" w:color="auto" w:fill="auto"/>
            <w:vAlign w:val="center"/>
            <w:hideMark/>
          </w:tcPr>
          <w:p w:rsidR="00A8228D" w:rsidRPr="00690E13" w:rsidRDefault="00A8228D" w:rsidP="00A8228D">
            <w:pPr>
              <w:rPr>
                <w:color w:val="000000"/>
              </w:rPr>
            </w:pPr>
            <w:r w:rsidRPr="00690E13">
              <w:rPr>
                <w:color w:val="000000"/>
              </w:rPr>
              <w:t>Direktorius</w:t>
            </w:r>
          </w:p>
        </w:tc>
        <w:tc>
          <w:tcPr>
            <w:tcW w:w="2268" w:type="dxa"/>
            <w:tcBorders>
              <w:top w:val="nil"/>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35,45</w:t>
            </w:r>
          </w:p>
        </w:tc>
        <w:tc>
          <w:tcPr>
            <w:tcW w:w="2268" w:type="dxa"/>
            <w:tcBorders>
              <w:top w:val="nil"/>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1</w:t>
            </w:r>
          </w:p>
        </w:tc>
        <w:tc>
          <w:tcPr>
            <w:tcW w:w="2551" w:type="dxa"/>
            <w:tcBorders>
              <w:top w:val="nil"/>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1258,48</w:t>
            </w:r>
          </w:p>
        </w:tc>
      </w:tr>
      <w:tr w:rsidR="00A8228D" w:rsidTr="00334224">
        <w:trPr>
          <w:gridAfter w:val="1"/>
          <w:wAfter w:w="559" w:type="dxa"/>
          <w:trHeight w:val="180"/>
        </w:trPr>
        <w:tc>
          <w:tcPr>
            <w:tcW w:w="817" w:type="dxa"/>
            <w:tcBorders>
              <w:top w:val="nil"/>
              <w:left w:val="nil"/>
              <w:bottom w:val="nil"/>
              <w:right w:val="nil"/>
            </w:tcBorders>
            <w:shd w:val="clear" w:color="auto" w:fill="auto"/>
            <w:noWrap/>
            <w:vAlign w:val="bottom"/>
            <w:hideMark/>
          </w:tcPr>
          <w:p w:rsidR="00A8228D" w:rsidRDefault="00A8228D" w:rsidP="00A8228D">
            <w:pPr>
              <w:rPr>
                <w:color w:val="000000"/>
              </w:rPr>
            </w:pPr>
          </w:p>
        </w:tc>
        <w:tc>
          <w:tcPr>
            <w:tcW w:w="6379" w:type="dxa"/>
            <w:tcBorders>
              <w:top w:val="single" w:sz="8" w:space="0" w:color="auto"/>
              <w:left w:val="single" w:sz="8" w:space="0" w:color="auto"/>
              <w:bottom w:val="nil"/>
              <w:right w:val="single" w:sz="8" w:space="0" w:color="auto"/>
            </w:tcBorders>
            <w:shd w:val="clear" w:color="auto" w:fill="auto"/>
            <w:vAlign w:val="center"/>
            <w:hideMark/>
          </w:tcPr>
          <w:p w:rsidR="00A8228D" w:rsidRPr="00690E13" w:rsidRDefault="00A8228D" w:rsidP="00A8228D">
            <w:pPr>
              <w:rPr>
                <w:color w:val="000000"/>
              </w:rPr>
            </w:pPr>
            <w:r w:rsidRPr="00690E13">
              <w:rPr>
                <w:color w:val="000000"/>
              </w:rPr>
              <w:t>Direktoriaus pavaduotojas ugdymui</w:t>
            </w:r>
          </w:p>
        </w:tc>
        <w:tc>
          <w:tcPr>
            <w:tcW w:w="2268" w:type="dxa"/>
            <w:tcBorders>
              <w:top w:val="single" w:sz="8" w:space="0" w:color="auto"/>
              <w:left w:val="nil"/>
              <w:bottom w:val="nil"/>
              <w:right w:val="single" w:sz="8" w:space="0" w:color="auto"/>
            </w:tcBorders>
            <w:shd w:val="clear" w:color="auto" w:fill="auto"/>
            <w:vAlign w:val="center"/>
            <w:hideMark/>
          </w:tcPr>
          <w:p w:rsidR="00A8228D" w:rsidRPr="00690E13" w:rsidRDefault="00B1282F" w:rsidP="00A8228D">
            <w:pPr>
              <w:jc w:val="center"/>
              <w:rPr>
                <w:color w:val="000000"/>
              </w:rPr>
            </w:pPr>
            <w:r>
              <w:rPr>
                <w:color w:val="000000"/>
              </w:rPr>
              <w:t>21,15</w:t>
            </w:r>
          </w:p>
        </w:tc>
        <w:tc>
          <w:tcPr>
            <w:tcW w:w="2268" w:type="dxa"/>
            <w:tcBorders>
              <w:top w:val="single" w:sz="8" w:space="0" w:color="auto"/>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1</w:t>
            </w:r>
          </w:p>
        </w:tc>
        <w:tc>
          <w:tcPr>
            <w:tcW w:w="2551" w:type="dxa"/>
            <w:tcBorders>
              <w:top w:val="single" w:sz="8" w:space="0" w:color="auto"/>
              <w:left w:val="nil"/>
              <w:bottom w:val="nil"/>
              <w:right w:val="single" w:sz="8" w:space="0" w:color="auto"/>
            </w:tcBorders>
            <w:shd w:val="clear" w:color="auto" w:fill="auto"/>
            <w:vAlign w:val="center"/>
            <w:hideMark/>
          </w:tcPr>
          <w:p w:rsidR="00A8228D" w:rsidRPr="00690E13" w:rsidRDefault="00B1282F" w:rsidP="00A8228D">
            <w:pPr>
              <w:jc w:val="center"/>
              <w:rPr>
                <w:color w:val="000000"/>
              </w:rPr>
            </w:pPr>
            <w:r>
              <w:rPr>
                <w:color w:val="000000"/>
              </w:rPr>
              <w:t>750,83</w:t>
            </w:r>
          </w:p>
        </w:tc>
      </w:tr>
      <w:tr w:rsidR="00A8228D" w:rsidTr="00334224">
        <w:trPr>
          <w:gridAfter w:val="1"/>
          <w:wAfter w:w="559" w:type="dxa"/>
          <w:trHeight w:val="269"/>
        </w:trPr>
        <w:tc>
          <w:tcPr>
            <w:tcW w:w="817" w:type="dxa"/>
            <w:tcBorders>
              <w:top w:val="nil"/>
              <w:left w:val="nil"/>
              <w:bottom w:val="nil"/>
              <w:right w:val="nil"/>
            </w:tcBorders>
            <w:shd w:val="clear" w:color="auto" w:fill="auto"/>
            <w:noWrap/>
            <w:vAlign w:val="bottom"/>
            <w:hideMark/>
          </w:tcPr>
          <w:p w:rsidR="00A8228D" w:rsidRDefault="00A8228D" w:rsidP="00A8228D">
            <w:pPr>
              <w:rPr>
                <w:color w:val="000000"/>
              </w:rPr>
            </w:pP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8228D" w:rsidRPr="00690E13" w:rsidRDefault="00A8228D" w:rsidP="00A8228D">
            <w:pPr>
              <w:rPr>
                <w:color w:val="000000"/>
              </w:rPr>
            </w:pPr>
            <w:r w:rsidRPr="00690E13">
              <w:rPr>
                <w:color w:val="000000"/>
              </w:rPr>
              <w:t>Auklėtojas, darbo stažas iki 10 m.</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16,</w:t>
            </w:r>
            <w:r w:rsidR="00D24F81">
              <w:t>1</w:t>
            </w:r>
            <w:r w:rsidR="00A93595">
              <w:t>0</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562B24" w:rsidP="00A8228D">
            <w:pPr>
              <w:jc w:val="center"/>
            </w:pPr>
            <w:r>
              <w:t>1</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A93595" w:rsidP="00A8228D">
            <w:pPr>
              <w:jc w:val="center"/>
            </w:pPr>
            <w:r>
              <w:t>571,55</w:t>
            </w:r>
          </w:p>
        </w:tc>
      </w:tr>
      <w:tr w:rsidR="00395923" w:rsidTr="00334224">
        <w:trPr>
          <w:gridAfter w:val="1"/>
          <w:wAfter w:w="559" w:type="dxa"/>
          <w:trHeight w:val="262"/>
        </w:trPr>
        <w:tc>
          <w:tcPr>
            <w:tcW w:w="817" w:type="dxa"/>
            <w:tcBorders>
              <w:top w:val="nil"/>
              <w:left w:val="nil"/>
              <w:bottom w:val="nil"/>
              <w:right w:val="nil"/>
            </w:tcBorders>
            <w:shd w:val="clear" w:color="auto" w:fill="auto"/>
            <w:noWrap/>
            <w:vAlign w:val="bottom"/>
            <w:hideMark/>
          </w:tcPr>
          <w:p w:rsidR="00395923" w:rsidRDefault="00395923" w:rsidP="00A8228D">
            <w:pPr>
              <w:rPr>
                <w:color w:val="000000"/>
              </w:rPr>
            </w:pP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95923" w:rsidRPr="00690E13" w:rsidRDefault="00395923" w:rsidP="00A8228D">
            <w:pPr>
              <w:rPr>
                <w:color w:val="000000"/>
              </w:rPr>
            </w:pPr>
            <w:r w:rsidRPr="00690E13">
              <w:rPr>
                <w:color w:val="000000"/>
              </w:rPr>
              <w:t>Auklėtojas, darbo stažas iki 10 m.</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395923" w:rsidRPr="00690E13" w:rsidRDefault="007C08B5" w:rsidP="00A8228D">
            <w:pPr>
              <w:jc w:val="center"/>
            </w:pPr>
            <w:r>
              <w:t>16,50</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395923" w:rsidRPr="00690E13" w:rsidRDefault="00562B24" w:rsidP="00A8228D">
            <w:pPr>
              <w:jc w:val="center"/>
            </w:pPr>
            <w:r>
              <w:t>3</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395923" w:rsidRPr="00690E13" w:rsidRDefault="007C08B5" w:rsidP="00A8228D">
            <w:pPr>
              <w:jc w:val="center"/>
            </w:pPr>
            <w:r>
              <w:t>585,75</w:t>
            </w:r>
          </w:p>
        </w:tc>
      </w:tr>
      <w:tr w:rsidR="00EA45BF" w:rsidTr="00334224">
        <w:trPr>
          <w:gridAfter w:val="1"/>
          <w:wAfter w:w="559" w:type="dxa"/>
          <w:trHeight w:val="282"/>
        </w:trPr>
        <w:tc>
          <w:tcPr>
            <w:tcW w:w="817" w:type="dxa"/>
            <w:tcBorders>
              <w:top w:val="nil"/>
              <w:left w:val="nil"/>
              <w:bottom w:val="nil"/>
              <w:right w:val="nil"/>
            </w:tcBorders>
            <w:shd w:val="clear" w:color="auto" w:fill="auto"/>
            <w:noWrap/>
            <w:vAlign w:val="bottom"/>
            <w:hideMark/>
          </w:tcPr>
          <w:p w:rsidR="00EA45BF" w:rsidRDefault="00EA45BF" w:rsidP="00A8228D">
            <w:pPr>
              <w:rPr>
                <w:color w:val="000000"/>
              </w:rPr>
            </w:pP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A45BF" w:rsidRPr="00690E13" w:rsidRDefault="00EA45BF" w:rsidP="005261E7">
            <w:pPr>
              <w:rPr>
                <w:color w:val="000000"/>
              </w:rPr>
            </w:pPr>
            <w:r w:rsidRPr="00690E13">
              <w:rPr>
                <w:color w:val="000000"/>
              </w:rPr>
              <w:t>Auklėtojas, darbo stažas iki 10 m.</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EA45BF" w:rsidRPr="00690E13" w:rsidRDefault="00EA45BF" w:rsidP="005261E7">
            <w:pPr>
              <w:jc w:val="center"/>
            </w:pPr>
            <w:r>
              <w:t>16,90</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EA45BF" w:rsidRPr="00690E13" w:rsidRDefault="00EA45BF" w:rsidP="005261E7">
            <w:pPr>
              <w:jc w:val="center"/>
            </w:pPr>
            <w:r>
              <w:t>1</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EA45BF" w:rsidRPr="00690E13" w:rsidRDefault="00EA45BF" w:rsidP="005261E7">
            <w:pPr>
              <w:jc w:val="center"/>
            </w:pPr>
            <w:r>
              <w:t>599,95</w:t>
            </w:r>
          </w:p>
        </w:tc>
      </w:tr>
      <w:tr w:rsidR="00EA45BF" w:rsidTr="00334224">
        <w:trPr>
          <w:gridAfter w:val="1"/>
          <w:wAfter w:w="559" w:type="dxa"/>
          <w:trHeight w:val="282"/>
        </w:trPr>
        <w:tc>
          <w:tcPr>
            <w:tcW w:w="817" w:type="dxa"/>
            <w:tcBorders>
              <w:top w:val="nil"/>
              <w:left w:val="nil"/>
              <w:bottom w:val="nil"/>
              <w:right w:val="nil"/>
            </w:tcBorders>
            <w:shd w:val="clear" w:color="auto" w:fill="auto"/>
            <w:noWrap/>
            <w:vAlign w:val="bottom"/>
            <w:hideMark/>
          </w:tcPr>
          <w:p w:rsidR="00EA45BF" w:rsidRDefault="00EA45BF" w:rsidP="00A8228D">
            <w:pPr>
              <w:rPr>
                <w:color w:val="000000"/>
              </w:rPr>
            </w:pP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A45BF" w:rsidRPr="00690E13" w:rsidRDefault="00EA45BF" w:rsidP="00A8228D">
            <w:pPr>
              <w:rPr>
                <w:color w:val="000000"/>
              </w:rPr>
            </w:pPr>
            <w:r w:rsidRPr="00690E13">
              <w:rPr>
                <w:color w:val="000000"/>
              </w:rPr>
              <w:t>Auklėtojas, darbo stažas iki 10 m.</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16,91</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1</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600,31</w:t>
            </w:r>
          </w:p>
        </w:tc>
      </w:tr>
      <w:tr w:rsidR="00EA45BF" w:rsidTr="00CB6F18">
        <w:trPr>
          <w:gridAfter w:val="1"/>
          <w:wAfter w:w="559" w:type="dxa"/>
          <w:trHeight w:val="301"/>
        </w:trPr>
        <w:tc>
          <w:tcPr>
            <w:tcW w:w="817" w:type="dxa"/>
            <w:tcBorders>
              <w:top w:val="nil"/>
              <w:left w:val="nil"/>
              <w:bottom w:val="nil"/>
              <w:right w:val="nil"/>
            </w:tcBorders>
            <w:shd w:val="clear" w:color="auto" w:fill="auto"/>
            <w:noWrap/>
            <w:vAlign w:val="bottom"/>
            <w:hideMark/>
          </w:tcPr>
          <w:p w:rsidR="00EA45BF" w:rsidRDefault="00EA45BF" w:rsidP="00A8228D">
            <w:pPr>
              <w:rPr>
                <w:color w:val="000000"/>
              </w:rPr>
            </w:pP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A45BF" w:rsidRPr="00690E13" w:rsidRDefault="00EA45BF" w:rsidP="003F3820">
            <w:pPr>
              <w:rPr>
                <w:color w:val="000000"/>
              </w:rPr>
            </w:pPr>
            <w:r w:rsidRPr="00690E13">
              <w:rPr>
                <w:color w:val="000000"/>
              </w:rPr>
              <w:t>Auklėtojas, darbo stažas iki 10 m.</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EA45BF" w:rsidRDefault="00EA45BF" w:rsidP="00A8228D">
            <w:pPr>
              <w:jc w:val="center"/>
            </w:pPr>
            <w:r>
              <w:t>17,72</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EA45BF" w:rsidRDefault="00EA45BF" w:rsidP="00A8228D">
            <w:pPr>
              <w:jc w:val="center"/>
            </w:pPr>
            <w:r>
              <w:t>1</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EA45BF" w:rsidRDefault="00EA45BF" w:rsidP="00A8228D">
            <w:pPr>
              <w:jc w:val="center"/>
            </w:pPr>
            <w:r>
              <w:t>629,06</w:t>
            </w:r>
          </w:p>
        </w:tc>
      </w:tr>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90E13" w:rsidRDefault="00EA45BF" w:rsidP="00A8228D">
            <w:pPr>
              <w:rPr>
                <w:color w:val="000000"/>
              </w:rPr>
            </w:pPr>
            <w:r w:rsidRPr="00690E13">
              <w:rPr>
                <w:color w:val="000000"/>
              </w:rPr>
              <w:t>Vyresn. auklėtojas, darbo stažas iki 10 m.</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17,35</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615,93</w:t>
            </w:r>
          </w:p>
        </w:tc>
      </w:tr>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bookmarkStart w:id="0" w:name="_Hlk464678154"/>
          </w:p>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90E13" w:rsidRDefault="00EA45BF" w:rsidP="00A8228D">
            <w:pPr>
              <w:rPr>
                <w:color w:val="000000"/>
              </w:rPr>
            </w:pPr>
            <w:r w:rsidRPr="00690E13">
              <w:rPr>
                <w:color w:val="000000"/>
              </w:rPr>
              <w:t>Vyresn. auklėtojas, darbo stažas iki 10 m.</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18,51</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1</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657,11</w:t>
            </w:r>
          </w:p>
        </w:tc>
      </w:tr>
      <w:bookmarkEnd w:id="0"/>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90E13" w:rsidRDefault="00EA45BF" w:rsidP="005261E7">
            <w:pPr>
              <w:rPr>
                <w:color w:val="000000"/>
              </w:rPr>
            </w:pPr>
            <w:r w:rsidRPr="00690E13">
              <w:rPr>
                <w:color w:val="000000"/>
              </w:rPr>
              <w:t>Vyresn. auklėtojas, darbo stažas iki 10 m.</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5261E7">
            <w:pPr>
              <w:jc w:val="center"/>
            </w:pPr>
            <w:r>
              <w:t>18,52</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5261E7">
            <w:pPr>
              <w:jc w:val="center"/>
            </w:pPr>
            <w:r>
              <w:t>1</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5261E7">
            <w:pPr>
              <w:jc w:val="center"/>
            </w:pPr>
            <w:r>
              <w:t>657,46</w:t>
            </w:r>
          </w:p>
        </w:tc>
      </w:tr>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90E13" w:rsidRDefault="00EA45BF" w:rsidP="00A8228D">
            <w:pPr>
              <w:rPr>
                <w:color w:val="000000"/>
              </w:rPr>
            </w:pPr>
            <w:r w:rsidRPr="00690E13">
              <w:rPr>
                <w:color w:val="000000"/>
              </w:rPr>
              <w:t>Vyresn. auklėtojas,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7C08B5">
            <w:pPr>
              <w:jc w:val="center"/>
            </w:pPr>
            <w:r w:rsidRPr="00690E13">
              <w:t>18,</w:t>
            </w:r>
            <w:r>
              <w:t>55</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3</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7C08B5">
            <w:pPr>
              <w:jc w:val="center"/>
            </w:pPr>
            <w:r>
              <w:t>658,53</w:t>
            </w:r>
          </w:p>
        </w:tc>
      </w:tr>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90E13" w:rsidRDefault="00EA45BF" w:rsidP="005261E7">
            <w:pPr>
              <w:rPr>
                <w:color w:val="000000"/>
              </w:rPr>
            </w:pPr>
            <w:r w:rsidRPr="00690E13">
              <w:rPr>
                <w:color w:val="000000"/>
              </w:rPr>
              <w:t>Vyresn. auklėtojas,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5261E7">
            <w:pPr>
              <w:jc w:val="center"/>
            </w:pPr>
            <w:r>
              <w:t>19,01</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Default="00EA45BF" w:rsidP="005261E7">
            <w:pPr>
              <w:jc w:val="center"/>
            </w:pPr>
            <w:r>
              <w:t>1</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Default="00EA45BF" w:rsidP="005261E7">
            <w:pPr>
              <w:jc w:val="center"/>
            </w:pPr>
            <w:r>
              <w:t>674,86</w:t>
            </w:r>
          </w:p>
        </w:tc>
      </w:tr>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bookmarkStart w:id="1" w:name="_Hlk464676549"/>
          </w:p>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90E13" w:rsidRDefault="00EA45BF" w:rsidP="00A8228D">
            <w:pPr>
              <w:rPr>
                <w:color w:val="000000"/>
              </w:rPr>
            </w:pPr>
            <w:r w:rsidRPr="00690E13">
              <w:rPr>
                <w:color w:val="000000"/>
              </w:rPr>
              <w:t>Vyresn. auklėtojas,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CE4460">
            <w:pPr>
              <w:jc w:val="center"/>
            </w:pPr>
            <w:r>
              <w:t>19,48</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Default="00EA45BF" w:rsidP="00A8228D">
            <w:pPr>
              <w:jc w:val="center"/>
            </w:pPr>
            <w:r>
              <w:t>5</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Default="00EA45BF" w:rsidP="007C08B5">
            <w:pPr>
              <w:jc w:val="center"/>
            </w:pPr>
            <w:r>
              <w:t>691,54</w:t>
            </w:r>
          </w:p>
        </w:tc>
      </w:tr>
      <w:bookmarkEnd w:id="1"/>
      <w:tr w:rsidR="00EA45BF" w:rsidTr="00215B3B">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90E13" w:rsidRDefault="00EA45BF" w:rsidP="00A8228D">
            <w:pPr>
              <w:rPr>
                <w:color w:val="000000"/>
              </w:rPr>
            </w:pPr>
            <w:r w:rsidRPr="00690E13">
              <w:rPr>
                <w:color w:val="000000"/>
              </w:rPr>
              <w:t>Vyresn. auklėtojas,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20,41</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7C08B5">
            <w:pPr>
              <w:jc w:val="center"/>
            </w:pPr>
            <w:r>
              <w:t>1</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724,56</w:t>
            </w:r>
          </w:p>
        </w:tc>
      </w:tr>
      <w:tr w:rsidR="00EA45BF" w:rsidTr="00215B3B">
        <w:trPr>
          <w:gridAfter w:val="1"/>
          <w:wAfter w:w="559" w:type="dxa"/>
          <w:trHeight w:val="315"/>
        </w:trPr>
        <w:tc>
          <w:tcPr>
            <w:tcW w:w="817" w:type="dxa"/>
            <w:tcBorders>
              <w:top w:val="nil"/>
              <w:left w:val="nil"/>
              <w:bottom w:val="nil"/>
              <w:right w:val="single" w:sz="4" w:space="0" w:color="auto"/>
            </w:tcBorders>
            <w:shd w:val="clear" w:color="auto" w:fill="auto"/>
            <w:noWrap/>
            <w:vAlign w:val="bottom"/>
            <w:hideMark/>
          </w:tcPr>
          <w:p w:rsidR="00EA45BF" w:rsidRDefault="00EA45BF" w:rsidP="00A8228D"/>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5BF" w:rsidRPr="00673E7B" w:rsidRDefault="00EA45BF" w:rsidP="0025059D">
            <w:r w:rsidRPr="00673E7B">
              <w:t>Auklėtojas metodininkas, darbo stažas nuo 10 iki 15 m.</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5BF" w:rsidRPr="00690E13" w:rsidRDefault="00EA45BF" w:rsidP="004A185F">
            <w:pPr>
              <w:jc w:val="center"/>
            </w:pPr>
            <w:r>
              <w:t>19,48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5BF" w:rsidRDefault="00EA45BF" w:rsidP="003F3820">
            <w:pPr>
              <w:jc w:val="center"/>
            </w:pPr>
            <w:r>
              <w:t>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5BF" w:rsidRDefault="00EA45BF" w:rsidP="003F3820">
            <w:pPr>
              <w:jc w:val="center"/>
            </w:pPr>
            <w:r>
              <w:t>691,54</w:t>
            </w:r>
          </w:p>
        </w:tc>
      </w:tr>
      <w:tr w:rsidR="00EA45BF" w:rsidTr="00690E13">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73E7B" w:rsidRDefault="00EA45BF" w:rsidP="004A185F">
            <w:r w:rsidRPr="00673E7B">
              <w:t>Auklėtojas metodininkas, darbo stažas nuo 10 iki 15 m.</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19,78</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702,19</w:t>
            </w:r>
          </w:p>
        </w:tc>
      </w:tr>
      <w:tr w:rsidR="00EA45BF" w:rsidTr="00690E13">
        <w:trPr>
          <w:gridAfter w:val="1"/>
          <w:wAfter w:w="559" w:type="dxa"/>
          <w:trHeight w:val="315"/>
        </w:trPr>
        <w:tc>
          <w:tcPr>
            <w:tcW w:w="817" w:type="dxa"/>
            <w:tcBorders>
              <w:top w:val="nil"/>
              <w:left w:val="nil"/>
              <w:bottom w:val="nil"/>
              <w:right w:val="single" w:sz="4" w:space="0" w:color="auto"/>
            </w:tcBorders>
            <w:shd w:val="clear" w:color="auto" w:fill="auto"/>
            <w:noWrap/>
            <w:vAlign w:val="bottom"/>
            <w:hideMark/>
          </w:tcPr>
          <w:p w:rsidR="00EA45BF" w:rsidRDefault="00EA45BF" w:rsidP="00A8228D"/>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5BF" w:rsidRPr="00673E7B" w:rsidRDefault="00EA45BF" w:rsidP="00A8228D">
            <w:r w:rsidRPr="00673E7B">
              <w:t>Auklėtojas metodininkas, darbo stažas 15 m. ir daugiau</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5BF" w:rsidRPr="00690E13" w:rsidRDefault="00EA45BF" w:rsidP="00463C2F">
            <w:pPr>
              <w:jc w:val="center"/>
            </w:pPr>
            <w:r>
              <w:t>20,23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5BF" w:rsidRPr="00690E13" w:rsidRDefault="00EA45BF" w:rsidP="00A8228D">
            <w:pPr>
              <w:jc w:val="center"/>
            </w:pPr>
            <w:r>
              <w:t>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5BF" w:rsidRPr="00690E13" w:rsidRDefault="00EA45BF" w:rsidP="00A8228D">
            <w:pPr>
              <w:jc w:val="center"/>
            </w:pPr>
            <w:r>
              <w:t>718,17</w:t>
            </w:r>
          </w:p>
        </w:tc>
      </w:tr>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bookmarkStart w:id="2" w:name="_Hlk464676632"/>
          </w:p>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73E7B" w:rsidRDefault="00EA45BF" w:rsidP="00A8228D">
            <w:r w:rsidRPr="00673E7B">
              <w:t>Auklėtojas metodininkas,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20,93</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743,02</w:t>
            </w:r>
          </w:p>
        </w:tc>
      </w:tr>
      <w:bookmarkEnd w:id="2"/>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73E7B" w:rsidRDefault="00EA45BF" w:rsidP="003F3820">
            <w:r w:rsidRPr="00673E7B">
              <w:t>Auklėtojas metodininkas,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3F3820">
            <w:pPr>
              <w:jc w:val="center"/>
            </w:pPr>
            <w:r>
              <w:t>21,24</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3F3820">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3F3820">
            <w:pPr>
              <w:jc w:val="center"/>
            </w:pPr>
            <w:r>
              <w:t>754,02</w:t>
            </w:r>
          </w:p>
        </w:tc>
      </w:tr>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73E7B" w:rsidRDefault="00EA45BF" w:rsidP="00A8228D">
            <w:r w:rsidRPr="00673E7B">
              <w:t>Logopedas metodininkas,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88510D">
            <w:pPr>
              <w:jc w:val="center"/>
            </w:pPr>
            <w:r>
              <w:t>24,35</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864,43</w:t>
            </w:r>
          </w:p>
        </w:tc>
      </w:tr>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73E7B" w:rsidRDefault="00EA45BF" w:rsidP="00B1282F">
            <w:r w:rsidRPr="00673E7B">
              <w:t>Socialinis pedagogas, darbo stažas nuo 10 iki 15 m.</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17,85</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pPr>
            <w:r>
              <w:t>633,68</w:t>
            </w:r>
          </w:p>
        </w:tc>
      </w:tr>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Default="00EA45BF" w:rsidP="00A8228D">
            <w:pPr>
              <w:rPr>
                <w:color w:val="000000"/>
              </w:rPr>
            </w:pPr>
            <w:r>
              <w:rPr>
                <w:color w:val="000000"/>
              </w:rPr>
              <w:t>Techninio aptarnaujančio personalo darbuotojas (A*)</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Default="00FA5628" w:rsidP="00A8228D">
            <w:pPr>
              <w:jc w:val="center"/>
            </w:pPr>
            <w:r>
              <w:t>15,72</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Default="00EA45BF" w:rsidP="00A8228D">
            <w:pPr>
              <w:jc w:val="center"/>
            </w:pPr>
            <w:r>
              <w:t>6</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Default="00FA5628" w:rsidP="00A8228D">
            <w:pPr>
              <w:jc w:val="center"/>
            </w:pPr>
            <w:r>
              <w:t>558,06</w:t>
            </w:r>
          </w:p>
        </w:tc>
      </w:tr>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90E13" w:rsidRDefault="00EA45BF" w:rsidP="003F3820">
            <w:pPr>
              <w:rPr>
                <w:color w:val="000000"/>
              </w:rPr>
            </w:pPr>
            <w:r w:rsidRPr="00690E13">
              <w:rPr>
                <w:color w:val="000000"/>
              </w:rPr>
              <w:t>Vyr. virėjas</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3F3820">
            <w:pPr>
              <w:jc w:val="center"/>
            </w:pPr>
            <w:r>
              <w:t>12</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3F3820">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3F3820">
            <w:pPr>
              <w:jc w:val="center"/>
            </w:pPr>
            <w:r>
              <w:t>426,00</w:t>
            </w:r>
          </w:p>
        </w:tc>
      </w:tr>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90E13" w:rsidRDefault="00EA45BF" w:rsidP="003F3820">
            <w:pPr>
              <w:rPr>
                <w:color w:val="000000"/>
              </w:rPr>
            </w:pPr>
            <w:r>
              <w:rPr>
                <w:color w:val="000000"/>
              </w:rPr>
              <w:t>Apskaitininkas</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3F3820">
            <w:pPr>
              <w:jc w:val="center"/>
            </w:pPr>
            <w:r>
              <w:t>MMA</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3F3820">
            <w:pPr>
              <w:jc w:val="center"/>
            </w:pPr>
            <w:r>
              <w:t>1</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3F3820">
            <w:pPr>
              <w:jc w:val="center"/>
            </w:pPr>
            <w:r>
              <w:t>380,00</w:t>
            </w:r>
          </w:p>
        </w:tc>
      </w:tr>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90E13" w:rsidRDefault="00EA45BF" w:rsidP="003F3820">
            <w:pPr>
              <w:rPr>
                <w:color w:val="000000"/>
              </w:rPr>
            </w:pPr>
            <w:r w:rsidRPr="00690E13">
              <w:rPr>
                <w:color w:val="000000"/>
              </w:rPr>
              <w:t>Virėjas</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3F3820">
            <w:pPr>
              <w:jc w:val="center"/>
              <w:rPr>
                <w:color w:val="000000"/>
              </w:rPr>
            </w:pPr>
            <w:r w:rsidRPr="00690E13">
              <w:rPr>
                <w:color w:val="000000"/>
              </w:rPr>
              <w:t>MMA</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3F3820">
            <w:pPr>
              <w:jc w:val="center"/>
              <w:rPr>
                <w:color w:val="000000"/>
              </w:rPr>
            </w:pPr>
            <w:r w:rsidRPr="00690E13">
              <w:rPr>
                <w:color w:val="000000"/>
              </w:rPr>
              <w:t>2</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3F3820">
            <w:pPr>
              <w:jc w:val="center"/>
              <w:rPr>
                <w:color w:val="000000"/>
              </w:rPr>
            </w:pPr>
            <w:r>
              <w:rPr>
                <w:color w:val="000000"/>
              </w:rPr>
              <w:t>38</w:t>
            </w:r>
            <w:r w:rsidRPr="00690E13">
              <w:rPr>
                <w:color w:val="000000"/>
              </w:rPr>
              <w:t>0,00</w:t>
            </w:r>
          </w:p>
        </w:tc>
      </w:tr>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90E13" w:rsidRDefault="00EA45BF" w:rsidP="003F3820">
            <w:pPr>
              <w:rPr>
                <w:color w:val="000000"/>
              </w:rPr>
            </w:pPr>
            <w:r>
              <w:rPr>
                <w:color w:val="000000"/>
              </w:rPr>
              <w:t>Pagalbinis darbininkas</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3F3820">
            <w:pPr>
              <w:jc w:val="center"/>
            </w:pPr>
            <w:r>
              <w:t>MMA</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3F3820">
            <w:pPr>
              <w:jc w:val="center"/>
            </w:pPr>
            <w:r>
              <w:t>1</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3F3820">
            <w:pPr>
              <w:jc w:val="center"/>
            </w:pPr>
            <w:r>
              <w:t>380,00</w:t>
            </w:r>
          </w:p>
        </w:tc>
      </w:tr>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90E13" w:rsidRDefault="00EA45BF" w:rsidP="00A8228D">
            <w:pPr>
              <w:rPr>
                <w:color w:val="000000"/>
              </w:rPr>
            </w:pPr>
            <w:r w:rsidRPr="00690E13">
              <w:rPr>
                <w:color w:val="000000"/>
              </w:rPr>
              <w:t>Darbininkas</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rPr>
                <w:color w:val="000000"/>
              </w:rPr>
            </w:pPr>
            <w:r w:rsidRPr="00690E13">
              <w:rPr>
                <w:color w:val="000000"/>
              </w:rPr>
              <w:t>MMA</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rPr>
                <w:color w:val="000000"/>
              </w:rPr>
            </w:pPr>
            <w:r w:rsidRPr="00690E13">
              <w:rPr>
                <w:color w:val="000000"/>
              </w:rPr>
              <w:t>2</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894D57">
            <w:pPr>
              <w:jc w:val="center"/>
              <w:rPr>
                <w:color w:val="000000"/>
              </w:rPr>
            </w:pPr>
            <w:r w:rsidRPr="00690E13">
              <w:rPr>
                <w:color w:val="000000"/>
              </w:rPr>
              <w:t>3</w:t>
            </w:r>
            <w:r>
              <w:rPr>
                <w:color w:val="000000"/>
              </w:rPr>
              <w:t>8</w:t>
            </w:r>
            <w:r w:rsidRPr="00690E13">
              <w:rPr>
                <w:color w:val="000000"/>
              </w:rPr>
              <w:t>0,00</w:t>
            </w:r>
          </w:p>
        </w:tc>
      </w:tr>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pPr>
              <w:rPr>
                <w:color w:val="000000"/>
              </w:rPr>
            </w:pPr>
          </w:p>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90E13" w:rsidRDefault="00EA45BF" w:rsidP="00A8228D">
            <w:pPr>
              <w:rPr>
                <w:color w:val="000000"/>
              </w:rPr>
            </w:pPr>
            <w:r w:rsidRPr="00690E13">
              <w:rPr>
                <w:color w:val="000000"/>
              </w:rPr>
              <w:t>Valytojas</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rPr>
                <w:color w:val="000000"/>
              </w:rPr>
            </w:pPr>
            <w:r w:rsidRPr="00690E13">
              <w:rPr>
                <w:color w:val="000000"/>
              </w:rPr>
              <w:t>MMA</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rPr>
                <w:color w:val="000000"/>
              </w:rPr>
            </w:pPr>
            <w:r w:rsidRPr="00690E13">
              <w:rPr>
                <w:color w:val="000000"/>
              </w:rPr>
              <w:t>2</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894D57">
            <w:pPr>
              <w:jc w:val="center"/>
              <w:rPr>
                <w:color w:val="000000"/>
              </w:rPr>
            </w:pPr>
            <w:r w:rsidRPr="00690E13">
              <w:rPr>
                <w:color w:val="000000"/>
              </w:rPr>
              <w:t>3</w:t>
            </w:r>
            <w:r>
              <w:rPr>
                <w:color w:val="000000"/>
              </w:rPr>
              <w:t>8</w:t>
            </w:r>
            <w:r w:rsidRPr="00690E13">
              <w:rPr>
                <w:color w:val="000000"/>
              </w:rPr>
              <w:t>0,00</w:t>
            </w:r>
          </w:p>
        </w:tc>
      </w:tr>
      <w:tr w:rsidR="00EA45BF"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EA45BF" w:rsidRDefault="00EA45BF" w:rsidP="00A8228D">
            <w:pPr>
              <w:rPr>
                <w:color w:val="000000"/>
              </w:rPr>
            </w:pPr>
          </w:p>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EA45BF" w:rsidRPr="00690E13" w:rsidRDefault="00EA45BF" w:rsidP="00A8228D">
            <w:pPr>
              <w:rPr>
                <w:color w:val="000000"/>
              </w:rPr>
            </w:pPr>
            <w:r>
              <w:rPr>
                <w:color w:val="000000"/>
              </w:rPr>
              <w:t>Chloruotojas technikas</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rPr>
                <w:color w:val="000000"/>
              </w:rPr>
            </w:pPr>
            <w:r>
              <w:rPr>
                <w:color w:val="000000"/>
              </w:rPr>
              <w:t>MMA</w:t>
            </w:r>
          </w:p>
        </w:tc>
        <w:tc>
          <w:tcPr>
            <w:tcW w:w="2268"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A8228D">
            <w:pPr>
              <w:jc w:val="center"/>
              <w:rPr>
                <w:color w:val="000000"/>
              </w:rPr>
            </w:pPr>
            <w:r>
              <w:rPr>
                <w:color w:val="000000"/>
              </w:rPr>
              <w:t>1</w:t>
            </w:r>
          </w:p>
        </w:tc>
        <w:tc>
          <w:tcPr>
            <w:tcW w:w="2551" w:type="dxa"/>
            <w:tcBorders>
              <w:top w:val="nil"/>
              <w:left w:val="nil"/>
              <w:bottom w:val="single" w:sz="4" w:space="0" w:color="auto"/>
              <w:right w:val="single" w:sz="8" w:space="0" w:color="auto"/>
            </w:tcBorders>
            <w:shd w:val="clear" w:color="auto" w:fill="auto"/>
            <w:noWrap/>
            <w:vAlign w:val="bottom"/>
            <w:hideMark/>
          </w:tcPr>
          <w:p w:rsidR="00EA45BF" w:rsidRPr="00690E13" w:rsidRDefault="00EA45BF" w:rsidP="00894D57">
            <w:pPr>
              <w:jc w:val="center"/>
              <w:rPr>
                <w:color w:val="000000"/>
              </w:rPr>
            </w:pPr>
            <w:r>
              <w:rPr>
                <w:color w:val="000000"/>
              </w:rPr>
              <w:t>380,00</w:t>
            </w:r>
          </w:p>
        </w:tc>
      </w:tr>
      <w:tr w:rsidR="00EA45BF" w:rsidTr="00A8228D">
        <w:trPr>
          <w:gridAfter w:val="1"/>
          <w:wAfter w:w="559" w:type="dxa"/>
          <w:trHeight w:val="330"/>
        </w:trPr>
        <w:tc>
          <w:tcPr>
            <w:tcW w:w="817" w:type="dxa"/>
            <w:tcBorders>
              <w:top w:val="nil"/>
              <w:left w:val="nil"/>
              <w:bottom w:val="nil"/>
              <w:right w:val="nil"/>
            </w:tcBorders>
            <w:shd w:val="clear" w:color="auto" w:fill="auto"/>
            <w:noWrap/>
            <w:vAlign w:val="bottom"/>
            <w:hideMark/>
          </w:tcPr>
          <w:p w:rsidR="00EA45BF" w:rsidRDefault="00EA45BF" w:rsidP="00A8228D">
            <w:pPr>
              <w:rPr>
                <w:color w:val="000000"/>
              </w:rPr>
            </w:pPr>
          </w:p>
        </w:tc>
        <w:tc>
          <w:tcPr>
            <w:tcW w:w="6379" w:type="dxa"/>
            <w:tcBorders>
              <w:top w:val="nil"/>
              <w:left w:val="single" w:sz="8" w:space="0" w:color="auto"/>
              <w:bottom w:val="single" w:sz="8" w:space="0" w:color="auto"/>
              <w:right w:val="single" w:sz="8" w:space="0" w:color="auto"/>
            </w:tcBorders>
            <w:shd w:val="clear" w:color="auto" w:fill="auto"/>
            <w:noWrap/>
            <w:vAlign w:val="bottom"/>
            <w:hideMark/>
          </w:tcPr>
          <w:p w:rsidR="00EA45BF" w:rsidRPr="00690E13" w:rsidRDefault="00EA45BF" w:rsidP="00A8228D">
            <w:pPr>
              <w:rPr>
                <w:color w:val="000000"/>
              </w:rPr>
            </w:pPr>
            <w:r w:rsidRPr="00690E13">
              <w:rPr>
                <w:color w:val="000000"/>
              </w:rPr>
              <w:t>Auklėtojo padėjėjas</w:t>
            </w:r>
          </w:p>
        </w:tc>
        <w:tc>
          <w:tcPr>
            <w:tcW w:w="2268" w:type="dxa"/>
            <w:tcBorders>
              <w:top w:val="nil"/>
              <w:left w:val="nil"/>
              <w:bottom w:val="single" w:sz="8" w:space="0" w:color="auto"/>
              <w:right w:val="single" w:sz="8" w:space="0" w:color="auto"/>
            </w:tcBorders>
            <w:shd w:val="clear" w:color="auto" w:fill="auto"/>
            <w:noWrap/>
            <w:vAlign w:val="bottom"/>
            <w:hideMark/>
          </w:tcPr>
          <w:p w:rsidR="00EA45BF" w:rsidRPr="00690E13" w:rsidRDefault="00EA45BF" w:rsidP="00A8228D">
            <w:pPr>
              <w:jc w:val="center"/>
              <w:rPr>
                <w:color w:val="000000"/>
              </w:rPr>
            </w:pPr>
            <w:r w:rsidRPr="00690E13">
              <w:rPr>
                <w:color w:val="000000"/>
              </w:rPr>
              <w:t>MMA</w:t>
            </w:r>
          </w:p>
        </w:tc>
        <w:tc>
          <w:tcPr>
            <w:tcW w:w="2268" w:type="dxa"/>
            <w:tcBorders>
              <w:top w:val="nil"/>
              <w:left w:val="nil"/>
              <w:bottom w:val="single" w:sz="8" w:space="0" w:color="auto"/>
              <w:right w:val="single" w:sz="8" w:space="0" w:color="auto"/>
            </w:tcBorders>
            <w:shd w:val="clear" w:color="auto" w:fill="auto"/>
            <w:noWrap/>
            <w:vAlign w:val="bottom"/>
            <w:hideMark/>
          </w:tcPr>
          <w:p w:rsidR="00EA45BF" w:rsidRPr="00690E13" w:rsidRDefault="00EA45BF" w:rsidP="00A8228D">
            <w:pPr>
              <w:jc w:val="center"/>
              <w:rPr>
                <w:color w:val="000000"/>
              </w:rPr>
            </w:pPr>
            <w:r w:rsidRPr="00690E13">
              <w:rPr>
                <w:color w:val="000000"/>
              </w:rPr>
              <w:t>13</w:t>
            </w:r>
          </w:p>
        </w:tc>
        <w:tc>
          <w:tcPr>
            <w:tcW w:w="2551" w:type="dxa"/>
            <w:tcBorders>
              <w:top w:val="nil"/>
              <w:left w:val="nil"/>
              <w:bottom w:val="single" w:sz="8" w:space="0" w:color="auto"/>
              <w:right w:val="single" w:sz="8" w:space="0" w:color="auto"/>
            </w:tcBorders>
            <w:shd w:val="clear" w:color="auto" w:fill="auto"/>
            <w:noWrap/>
            <w:vAlign w:val="bottom"/>
            <w:hideMark/>
          </w:tcPr>
          <w:p w:rsidR="00EA45BF" w:rsidRPr="00690E13" w:rsidRDefault="00EA45BF" w:rsidP="00894D57">
            <w:pPr>
              <w:jc w:val="center"/>
              <w:rPr>
                <w:color w:val="000000"/>
              </w:rPr>
            </w:pPr>
            <w:r w:rsidRPr="00690E13">
              <w:rPr>
                <w:color w:val="000000"/>
              </w:rPr>
              <w:t>3</w:t>
            </w:r>
            <w:r>
              <w:rPr>
                <w:color w:val="000000"/>
              </w:rPr>
              <w:t>8</w:t>
            </w:r>
            <w:r w:rsidRPr="00690E13">
              <w:rPr>
                <w:color w:val="000000"/>
              </w:rPr>
              <w:t>0,00</w:t>
            </w:r>
          </w:p>
        </w:tc>
      </w:tr>
      <w:tr w:rsidR="00EA45BF" w:rsidTr="00A8228D">
        <w:trPr>
          <w:gridAfter w:val="1"/>
          <w:wAfter w:w="559" w:type="dxa"/>
          <w:trHeight w:val="330"/>
        </w:trPr>
        <w:tc>
          <w:tcPr>
            <w:tcW w:w="817" w:type="dxa"/>
            <w:tcBorders>
              <w:top w:val="nil"/>
              <w:left w:val="nil"/>
              <w:bottom w:val="nil"/>
              <w:right w:val="nil"/>
            </w:tcBorders>
            <w:shd w:val="clear" w:color="auto" w:fill="auto"/>
            <w:noWrap/>
            <w:vAlign w:val="bottom"/>
            <w:hideMark/>
          </w:tcPr>
          <w:p w:rsidR="00EA45BF" w:rsidRDefault="00EA45BF" w:rsidP="00A8228D">
            <w:pPr>
              <w:rPr>
                <w:color w:val="000000"/>
              </w:rPr>
            </w:pPr>
          </w:p>
        </w:tc>
        <w:tc>
          <w:tcPr>
            <w:tcW w:w="6379" w:type="dxa"/>
            <w:tcBorders>
              <w:top w:val="nil"/>
              <w:left w:val="single" w:sz="8" w:space="0" w:color="auto"/>
              <w:bottom w:val="single" w:sz="8" w:space="0" w:color="auto"/>
              <w:right w:val="single" w:sz="8" w:space="0" w:color="auto"/>
            </w:tcBorders>
            <w:shd w:val="clear" w:color="auto" w:fill="auto"/>
            <w:noWrap/>
            <w:vAlign w:val="bottom"/>
            <w:hideMark/>
          </w:tcPr>
          <w:p w:rsidR="00EA45BF" w:rsidRPr="00690E13" w:rsidRDefault="00EA45BF" w:rsidP="00A8228D">
            <w:pPr>
              <w:rPr>
                <w:color w:val="000000"/>
              </w:rPr>
            </w:pPr>
            <w:r w:rsidRPr="00690E13">
              <w:rPr>
                <w:color w:val="000000"/>
              </w:rPr>
              <w:t>Kiemsargis</w:t>
            </w:r>
          </w:p>
        </w:tc>
        <w:tc>
          <w:tcPr>
            <w:tcW w:w="2268" w:type="dxa"/>
            <w:tcBorders>
              <w:top w:val="nil"/>
              <w:left w:val="nil"/>
              <w:bottom w:val="single" w:sz="8" w:space="0" w:color="auto"/>
              <w:right w:val="single" w:sz="8" w:space="0" w:color="auto"/>
            </w:tcBorders>
            <w:shd w:val="clear" w:color="auto" w:fill="auto"/>
            <w:noWrap/>
            <w:vAlign w:val="bottom"/>
            <w:hideMark/>
          </w:tcPr>
          <w:p w:rsidR="00EA45BF" w:rsidRPr="00690E13" w:rsidRDefault="00EA45BF" w:rsidP="00A8228D">
            <w:pPr>
              <w:jc w:val="center"/>
              <w:rPr>
                <w:color w:val="000000"/>
              </w:rPr>
            </w:pPr>
            <w:r w:rsidRPr="00690E13">
              <w:rPr>
                <w:color w:val="000000"/>
              </w:rPr>
              <w:t>MMA</w:t>
            </w:r>
          </w:p>
        </w:tc>
        <w:tc>
          <w:tcPr>
            <w:tcW w:w="2268" w:type="dxa"/>
            <w:tcBorders>
              <w:top w:val="nil"/>
              <w:left w:val="nil"/>
              <w:bottom w:val="single" w:sz="8" w:space="0" w:color="auto"/>
              <w:right w:val="single" w:sz="8" w:space="0" w:color="auto"/>
            </w:tcBorders>
            <w:shd w:val="clear" w:color="auto" w:fill="auto"/>
            <w:noWrap/>
            <w:vAlign w:val="bottom"/>
            <w:hideMark/>
          </w:tcPr>
          <w:p w:rsidR="00EA45BF" w:rsidRPr="00690E13" w:rsidRDefault="00EA45BF" w:rsidP="00A8228D">
            <w:pPr>
              <w:jc w:val="center"/>
              <w:rPr>
                <w:color w:val="000000"/>
              </w:rPr>
            </w:pPr>
            <w:r w:rsidRPr="00690E13">
              <w:rPr>
                <w:color w:val="000000"/>
              </w:rPr>
              <w:t>1</w:t>
            </w:r>
          </w:p>
        </w:tc>
        <w:tc>
          <w:tcPr>
            <w:tcW w:w="2551" w:type="dxa"/>
            <w:tcBorders>
              <w:top w:val="nil"/>
              <w:left w:val="nil"/>
              <w:bottom w:val="single" w:sz="8" w:space="0" w:color="auto"/>
              <w:right w:val="single" w:sz="8" w:space="0" w:color="auto"/>
            </w:tcBorders>
            <w:shd w:val="clear" w:color="auto" w:fill="auto"/>
            <w:noWrap/>
            <w:vAlign w:val="bottom"/>
            <w:hideMark/>
          </w:tcPr>
          <w:p w:rsidR="00EA45BF" w:rsidRPr="00690E13" w:rsidRDefault="00EA45BF" w:rsidP="00894D57">
            <w:pPr>
              <w:jc w:val="center"/>
              <w:rPr>
                <w:color w:val="000000"/>
              </w:rPr>
            </w:pPr>
            <w:r w:rsidRPr="00690E13">
              <w:rPr>
                <w:color w:val="000000"/>
              </w:rPr>
              <w:t>3</w:t>
            </w:r>
            <w:r>
              <w:rPr>
                <w:color w:val="000000"/>
              </w:rPr>
              <w:t>8</w:t>
            </w:r>
            <w:r w:rsidRPr="00690E13">
              <w:rPr>
                <w:color w:val="000000"/>
              </w:rPr>
              <w:t>0,00</w:t>
            </w:r>
          </w:p>
        </w:tc>
      </w:tr>
      <w:tr w:rsidR="00EA45BF" w:rsidTr="00A8228D">
        <w:trPr>
          <w:trHeight w:val="300"/>
        </w:trPr>
        <w:tc>
          <w:tcPr>
            <w:tcW w:w="817" w:type="dxa"/>
            <w:tcBorders>
              <w:top w:val="nil"/>
              <w:left w:val="nil"/>
              <w:bottom w:val="nil"/>
              <w:right w:val="nil"/>
            </w:tcBorders>
            <w:shd w:val="clear" w:color="auto" w:fill="auto"/>
            <w:noWrap/>
            <w:vAlign w:val="bottom"/>
            <w:hideMark/>
          </w:tcPr>
          <w:p w:rsidR="00EA45BF" w:rsidRDefault="00EA45BF">
            <w:pPr>
              <w:jc w:val="center"/>
              <w:rPr>
                <w:color w:val="000000"/>
              </w:rPr>
            </w:pPr>
          </w:p>
        </w:tc>
        <w:tc>
          <w:tcPr>
            <w:tcW w:w="6379" w:type="dxa"/>
            <w:tcBorders>
              <w:top w:val="nil"/>
              <w:left w:val="nil"/>
              <w:bottom w:val="nil"/>
              <w:right w:val="nil"/>
            </w:tcBorders>
            <w:shd w:val="clear" w:color="auto" w:fill="auto"/>
            <w:noWrap/>
            <w:vAlign w:val="bottom"/>
            <w:hideMark/>
          </w:tcPr>
          <w:p w:rsidR="00EA45BF" w:rsidRPr="00690E13" w:rsidRDefault="00EA45BF">
            <w:pPr>
              <w:rPr>
                <w:sz w:val="20"/>
                <w:szCs w:val="20"/>
              </w:rPr>
            </w:pPr>
          </w:p>
        </w:tc>
        <w:tc>
          <w:tcPr>
            <w:tcW w:w="2268" w:type="dxa"/>
            <w:tcBorders>
              <w:top w:val="nil"/>
              <w:left w:val="nil"/>
              <w:bottom w:val="nil"/>
              <w:right w:val="nil"/>
            </w:tcBorders>
            <w:shd w:val="clear" w:color="auto" w:fill="auto"/>
            <w:noWrap/>
            <w:vAlign w:val="bottom"/>
            <w:hideMark/>
          </w:tcPr>
          <w:p w:rsidR="00EA45BF" w:rsidRPr="00690E13" w:rsidRDefault="00EA45BF">
            <w:pPr>
              <w:rPr>
                <w:sz w:val="20"/>
                <w:szCs w:val="20"/>
              </w:rPr>
            </w:pPr>
          </w:p>
        </w:tc>
        <w:tc>
          <w:tcPr>
            <w:tcW w:w="2268" w:type="dxa"/>
            <w:tcBorders>
              <w:top w:val="nil"/>
              <w:left w:val="nil"/>
              <w:bottom w:val="nil"/>
              <w:right w:val="nil"/>
            </w:tcBorders>
            <w:shd w:val="clear" w:color="auto" w:fill="auto"/>
            <w:noWrap/>
            <w:vAlign w:val="bottom"/>
            <w:hideMark/>
          </w:tcPr>
          <w:p w:rsidR="00EA45BF" w:rsidRPr="00690E13" w:rsidRDefault="00EA45BF">
            <w:pPr>
              <w:rPr>
                <w:sz w:val="20"/>
                <w:szCs w:val="20"/>
              </w:rPr>
            </w:pPr>
          </w:p>
        </w:tc>
        <w:tc>
          <w:tcPr>
            <w:tcW w:w="2551" w:type="dxa"/>
            <w:tcBorders>
              <w:top w:val="nil"/>
              <w:left w:val="nil"/>
              <w:bottom w:val="nil"/>
              <w:right w:val="nil"/>
            </w:tcBorders>
            <w:shd w:val="clear" w:color="auto" w:fill="auto"/>
            <w:noWrap/>
            <w:vAlign w:val="bottom"/>
            <w:hideMark/>
          </w:tcPr>
          <w:p w:rsidR="00EA45BF" w:rsidRPr="00690E13" w:rsidRDefault="00EA45BF">
            <w:pPr>
              <w:rPr>
                <w:sz w:val="20"/>
                <w:szCs w:val="20"/>
              </w:rPr>
            </w:pPr>
          </w:p>
        </w:tc>
        <w:tc>
          <w:tcPr>
            <w:tcW w:w="559" w:type="dxa"/>
            <w:tcBorders>
              <w:top w:val="nil"/>
              <w:left w:val="nil"/>
              <w:bottom w:val="nil"/>
              <w:right w:val="nil"/>
            </w:tcBorders>
            <w:shd w:val="clear" w:color="auto" w:fill="auto"/>
            <w:noWrap/>
            <w:vAlign w:val="bottom"/>
            <w:hideMark/>
          </w:tcPr>
          <w:p w:rsidR="00EA45BF" w:rsidRDefault="00EA45BF">
            <w:pPr>
              <w:rPr>
                <w:sz w:val="20"/>
                <w:szCs w:val="20"/>
              </w:rPr>
            </w:pPr>
          </w:p>
        </w:tc>
      </w:tr>
      <w:tr w:rsidR="00EA45BF" w:rsidTr="00A8228D">
        <w:trPr>
          <w:trHeight w:val="315"/>
        </w:trPr>
        <w:tc>
          <w:tcPr>
            <w:tcW w:w="817" w:type="dxa"/>
            <w:tcBorders>
              <w:top w:val="nil"/>
              <w:left w:val="nil"/>
              <w:bottom w:val="nil"/>
              <w:right w:val="nil"/>
            </w:tcBorders>
            <w:shd w:val="clear" w:color="auto" w:fill="auto"/>
            <w:noWrap/>
            <w:vAlign w:val="bottom"/>
            <w:hideMark/>
          </w:tcPr>
          <w:p w:rsidR="00EA45BF" w:rsidRDefault="00EA45BF">
            <w:pPr>
              <w:rPr>
                <w:sz w:val="20"/>
                <w:szCs w:val="20"/>
              </w:rPr>
            </w:pPr>
          </w:p>
        </w:tc>
        <w:tc>
          <w:tcPr>
            <w:tcW w:w="14025" w:type="dxa"/>
            <w:gridSpan w:val="5"/>
            <w:tcBorders>
              <w:top w:val="nil"/>
              <w:left w:val="nil"/>
              <w:bottom w:val="nil"/>
              <w:right w:val="nil"/>
            </w:tcBorders>
            <w:shd w:val="clear" w:color="auto" w:fill="auto"/>
            <w:noWrap/>
            <w:vAlign w:val="bottom"/>
            <w:hideMark/>
          </w:tcPr>
          <w:p w:rsidR="00EA45BF" w:rsidRDefault="00EA45BF" w:rsidP="00BC3340">
            <w:r>
              <w:t xml:space="preserve">A* - įvertintas ūkio dalies vedėjo, visuomenės sveikatos priežiūros specialisto, raštinės vedėjo, vyr. buhalterio, inžinieriaus kompiuterininko, </w:t>
            </w:r>
            <w:proofErr w:type="spellStart"/>
            <w:r>
              <w:t>kine</w:t>
            </w:r>
            <w:bookmarkStart w:id="3" w:name="_GoBack"/>
            <w:bookmarkEnd w:id="3"/>
            <w:r>
              <w:t>ziterapeuto</w:t>
            </w:r>
            <w:proofErr w:type="spellEnd"/>
            <w:r>
              <w:t xml:space="preserve"> darbo užmokestis</w:t>
            </w:r>
          </w:p>
        </w:tc>
      </w:tr>
    </w:tbl>
    <w:p w:rsidR="001218D5" w:rsidRDefault="001218D5" w:rsidP="00FD4274"/>
    <w:sectPr w:rsidR="001218D5" w:rsidSect="00690E13">
      <w:pgSz w:w="16838" w:h="11906" w:orient="landscape"/>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Segoe UI"/>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20"/>
  <w:displayHorizontalDrawingGridEvery w:val="2"/>
  <w:characterSpacingControl w:val="doNotCompress"/>
  <w:compat/>
  <w:rsids>
    <w:rsidRoot w:val="00726EDF"/>
    <w:rsid w:val="00043403"/>
    <w:rsid w:val="00074237"/>
    <w:rsid w:val="000C3AD1"/>
    <w:rsid w:val="001218D5"/>
    <w:rsid w:val="00161A26"/>
    <w:rsid w:val="00215B3B"/>
    <w:rsid w:val="0025059D"/>
    <w:rsid w:val="00255534"/>
    <w:rsid w:val="00257D3D"/>
    <w:rsid w:val="002C7F8A"/>
    <w:rsid w:val="00334224"/>
    <w:rsid w:val="003356AB"/>
    <w:rsid w:val="00395923"/>
    <w:rsid w:val="0039764B"/>
    <w:rsid w:val="003B310D"/>
    <w:rsid w:val="003D7563"/>
    <w:rsid w:val="00463C2F"/>
    <w:rsid w:val="00474815"/>
    <w:rsid w:val="00562B24"/>
    <w:rsid w:val="00594BED"/>
    <w:rsid w:val="005D3DBB"/>
    <w:rsid w:val="005F7A45"/>
    <w:rsid w:val="006328B1"/>
    <w:rsid w:val="00673E7B"/>
    <w:rsid w:val="00676879"/>
    <w:rsid w:val="00690E13"/>
    <w:rsid w:val="006F7B0D"/>
    <w:rsid w:val="00726EDF"/>
    <w:rsid w:val="00763D48"/>
    <w:rsid w:val="007C08B5"/>
    <w:rsid w:val="007D545A"/>
    <w:rsid w:val="00824883"/>
    <w:rsid w:val="008605E6"/>
    <w:rsid w:val="0088510D"/>
    <w:rsid w:val="00894D57"/>
    <w:rsid w:val="00947FF3"/>
    <w:rsid w:val="00A63646"/>
    <w:rsid w:val="00A73F8F"/>
    <w:rsid w:val="00A8228D"/>
    <w:rsid w:val="00A93595"/>
    <w:rsid w:val="00AB0515"/>
    <w:rsid w:val="00AD63AA"/>
    <w:rsid w:val="00B1282F"/>
    <w:rsid w:val="00BC3340"/>
    <w:rsid w:val="00C01919"/>
    <w:rsid w:val="00C63B06"/>
    <w:rsid w:val="00CB6F18"/>
    <w:rsid w:val="00CE4460"/>
    <w:rsid w:val="00D24F81"/>
    <w:rsid w:val="00D53F37"/>
    <w:rsid w:val="00E1099D"/>
    <w:rsid w:val="00E65BE8"/>
    <w:rsid w:val="00E86285"/>
    <w:rsid w:val="00EA45BF"/>
    <w:rsid w:val="00EE26EC"/>
    <w:rsid w:val="00F5282F"/>
    <w:rsid w:val="00F84E96"/>
    <w:rsid w:val="00FA5628"/>
    <w:rsid w:val="00FD4274"/>
    <w:rsid w:val="00FE0EF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DF"/>
    <w:pPr>
      <w:spacing w:after="0" w:line="240" w:lineRule="auto"/>
    </w:pPr>
    <w:rPr>
      <w:rFonts w:eastAsia="Times New Roman"/>
      <w:i w:val="0"/>
      <w:lang w:eastAsia="lt-LT"/>
    </w:rPr>
  </w:style>
  <w:style w:type="paragraph" w:styleId="Heading1">
    <w:name w:val="heading 1"/>
    <w:basedOn w:val="Normal"/>
    <w:link w:val="Heading1Char"/>
    <w:qFormat/>
    <w:rsid w:val="00726EDF"/>
    <w:pPr>
      <w:spacing w:after="180"/>
      <w:outlineLvl w:val="0"/>
    </w:pPr>
    <w:rPr>
      <w:rFonts w:ascii="Verdana" w:hAnsi="Verdana"/>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EDF"/>
    <w:rPr>
      <w:rFonts w:ascii="Verdana" w:eastAsia="Times New Roman" w:hAnsi="Verdana"/>
      <w:i w:val="0"/>
      <w:kern w:val="36"/>
      <w:sz w:val="31"/>
      <w:szCs w:val="31"/>
      <w:lang w:eastAsia="lt-LT"/>
    </w:rPr>
  </w:style>
</w:styles>
</file>

<file path=word/webSettings.xml><?xml version="1.0" encoding="utf-8"?>
<w:webSettings xmlns:r="http://schemas.openxmlformats.org/officeDocument/2006/relationships" xmlns:w="http://schemas.openxmlformats.org/wordprocessingml/2006/main">
  <w:divs>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6423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1811</Words>
  <Characters>1033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Ziogelis03</dc:creator>
  <cp:lastModifiedBy>Jolanta</cp:lastModifiedBy>
  <cp:revision>2</cp:revision>
  <dcterms:created xsi:type="dcterms:W3CDTF">2017-01-19T17:00:00Z</dcterms:created>
  <dcterms:modified xsi:type="dcterms:W3CDTF">2017-01-19T17:00:00Z</dcterms:modified>
</cp:coreProperties>
</file>