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E7" w:rsidRPr="002F073D" w:rsidRDefault="00ED03A3" w:rsidP="00ED03A3">
      <w:pPr>
        <w:spacing w:after="0" w:line="240" w:lineRule="auto"/>
        <w:ind w:left="5184" w:firstLine="1296"/>
        <w:jc w:val="both"/>
        <w:rPr>
          <w:rFonts w:ascii="Times New Roman" w:hAnsi="Times New Roman" w:cs="Times New Roman"/>
          <w:sz w:val="24"/>
          <w:szCs w:val="24"/>
        </w:rPr>
      </w:pPr>
      <w:bookmarkStart w:id="0" w:name="_GoBack"/>
      <w:bookmarkEnd w:id="0"/>
      <w:r w:rsidRPr="002F073D">
        <w:rPr>
          <w:rFonts w:ascii="Times New Roman" w:hAnsi="Times New Roman" w:cs="Times New Roman"/>
          <w:sz w:val="24"/>
          <w:szCs w:val="24"/>
        </w:rPr>
        <w:t>PATVIRTINTA</w:t>
      </w:r>
    </w:p>
    <w:p w:rsidR="00ED03A3" w:rsidRPr="002F073D" w:rsidRDefault="002F073D" w:rsidP="00ED03A3">
      <w:pPr>
        <w:spacing w:after="0" w:line="240" w:lineRule="auto"/>
        <w:ind w:left="5184" w:firstLine="1296"/>
        <w:jc w:val="both"/>
        <w:rPr>
          <w:rFonts w:ascii="Times New Roman" w:hAnsi="Times New Roman" w:cs="Times New Roman"/>
          <w:sz w:val="24"/>
          <w:szCs w:val="24"/>
        </w:rPr>
      </w:pPr>
      <w:r w:rsidRPr="002F073D">
        <w:rPr>
          <w:rFonts w:ascii="Times New Roman" w:hAnsi="Times New Roman" w:cs="Times New Roman"/>
          <w:sz w:val="24"/>
          <w:szCs w:val="24"/>
        </w:rPr>
        <w:t>Šiaulių lopšelio-darželio</w:t>
      </w:r>
      <w:r w:rsidR="00ED03A3" w:rsidRPr="002F073D">
        <w:rPr>
          <w:rFonts w:ascii="Times New Roman" w:hAnsi="Times New Roman" w:cs="Times New Roman"/>
          <w:sz w:val="24"/>
          <w:szCs w:val="24"/>
        </w:rPr>
        <w:t xml:space="preserve"> „Žiogelis“</w:t>
      </w:r>
    </w:p>
    <w:p w:rsidR="00ED03A3" w:rsidRPr="002F073D" w:rsidRDefault="00B32C4B" w:rsidP="00ED03A3">
      <w:pPr>
        <w:spacing w:after="0" w:line="240" w:lineRule="auto"/>
        <w:ind w:left="5184" w:firstLine="1296"/>
        <w:jc w:val="both"/>
        <w:rPr>
          <w:rFonts w:ascii="Times New Roman" w:hAnsi="Times New Roman" w:cs="Times New Roman"/>
          <w:sz w:val="24"/>
          <w:szCs w:val="24"/>
        </w:rPr>
      </w:pPr>
      <w:r>
        <w:rPr>
          <w:rFonts w:ascii="Times New Roman" w:hAnsi="Times New Roman" w:cs="Times New Roman"/>
          <w:sz w:val="24"/>
          <w:szCs w:val="24"/>
        </w:rPr>
        <w:t>d</w:t>
      </w:r>
      <w:r w:rsidR="002F073D" w:rsidRPr="002F073D">
        <w:rPr>
          <w:rFonts w:ascii="Times New Roman" w:hAnsi="Times New Roman" w:cs="Times New Roman"/>
          <w:sz w:val="24"/>
          <w:szCs w:val="24"/>
        </w:rPr>
        <w:t>irektoriaus 2017 m. rugsėjo 1 d.</w:t>
      </w:r>
    </w:p>
    <w:p w:rsidR="002F073D" w:rsidRPr="002F073D" w:rsidRDefault="00B32C4B" w:rsidP="00ED03A3">
      <w:pPr>
        <w:spacing w:after="0" w:line="240" w:lineRule="auto"/>
        <w:ind w:left="5184" w:firstLine="1296"/>
        <w:jc w:val="both"/>
        <w:rPr>
          <w:rFonts w:ascii="Times New Roman" w:hAnsi="Times New Roman" w:cs="Times New Roman"/>
          <w:sz w:val="24"/>
          <w:szCs w:val="24"/>
        </w:rPr>
      </w:pPr>
      <w:r>
        <w:rPr>
          <w:rFonts w:ascii="Times New Roman" w:hAnsi="Times New Roman" w:cs="Times New Roman"/>
          <w:sz w:val="24"/>
          <w:szCs w:val="24"/>
        </w:rPr>
        <w:t>į</w:t>
      </w:r>
      <w:r w:rsidR="002F073D" w:rsidRPr="002F073D">
        <w:rPr>
          <w:rFonts w:ascii="Times New Roman" w:hAnsi="Times New Roman" w:cs="Times New Roman"/>
          <w:sz w:val="24"/>
          <w:szCs w:val="24"/>
        </w:rPr>
        <w:t>sakymu Nr. V-86</w:t>
      </w:r>
    </w:p>
    <w:p w:rsidR="00A80DE7" w:rsidRDefault="00A80DE7" w:rsidP="002F073D">
      <w:pPr>
        <w:spacing w:after="0" w:line="240" w:lineRule="auto"/>
        <w:rPr>
          <w:rFonts w:ascii="Times New Roman" w:hAnsi="Times New Roman" w:cs="Times New Roman"/>
          <w:b/>
          <w:sz w:val="24"/>
          <w:szCs w:val="24"/>
        </w:rPr>
      </w:pPr>
    </w:p>
    <w:p w:rsidR="00A80DE7" w:rsidRDefault="00A80DE7" w:rsidP="008008DD">
      <w:pPr>
        <w:spacing w:after="0" w:line="240" w:lineRule="auto"/>
        <w:jc w:val="center"/>
        <w:rPr>
          <w:rFonts w:ascii="Times New Roman" w:hAnsi="Times New Roman" w:cs="Times New Roman"/>
          <w:b/>
          <w:sz w:val="24"/>
          <w:szCs w:val="24"/>
        </w:rPr>
      </w:pPr>
    </w:p>
    <w:p w:rsidR="00A80DE7" w:rsidRDefault="00A80DE7" w:rsidP="008008DD">
      <w:pPr>
        <w:spacing w:after="0" w:line="240" w:lineRule="auto"/>
        <w:jc w:val="center"/>
        <w:rPr>
          <w:rFonts w:ascii="Times New Roman" w:hAnsi="Times New Roman" w:cs="Times New Roman"/>
          <w:b/>
          <w:sz w:val="24"/>
          <w:szCs w:val="24"/>
        </w:rPr>
      </w:pPr>
    </w:p>
    <w:p w:rsidR="00D36CE1" w:rsidRDefault="00D36CE1" w:rsidP="008008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ŠIAULIŲ LOPŠELIO-DARŽELIO „ŽIOGELIS“</w:t>
      </w:r>
    </w:p>
    <w:p w:rsidR="00A80DE7" w:rsidRDefault="008008DD" w:rsidP="00A80DE7">
      <w:pPr>
        <w:spacing w:after="0" w:line="240" w:lineRule="auto"/>
        <w:jc w:val="center"/>
        <w:rPr>
          <w:rFonts w:ascii="Times New Roman" w:hAnsi="Times New Roman" w:cs="Times New Roman"/>
          <w:b/>
          <w:sz w:val="24"/>
          <w:szCs w:val="24"/>
        </w:rPr>
      </w:pPr>
      <w:r w:rsidRPr="008A36C2">
        <w:rPr>
          <w:rFonts w:ascii="Times New Roman" w:hAnsi="Times New Roman" w:cs="Times New Roman"/>
          <w:b/>
          <w:sz w:val="24"/>
          <w:szCs w:val="24"/>
        </w:rPr>
        <w:t xml:space="preserve"> PATYČIŲ PREVENCIJOS, INTERVENCIJOS</w:t>
      </w:r>
    </w:p>
    <w:p w:rsidR="008008DD" w:rsidRPr="008A36C2" w:rsidRDefault="008008DD" w:rsidP="00A80DE7">
      <w:pPr>
        <w:spacing w:after="0" w:line="240" w:lineRule="auto"/>
        <w:jc w:val="center"/>
        <w:rPr>
          <w:rFonts w:ascii="Times New Roman" w:hAnsi="Times New Roman" w:cs="Times New Roman"/>
          <w:b/>
          <w:sz w:val="24"/>
          <w:szCs w:val="24"/>
        </w:rPr>
      </w:pPr>
      <w:r w:rsidRPr="008A36C2">
        <w:rPr>
          <w:rFonts w:ascii="Times New Roman" w:hAnsi="Times New Roman" w:cs="Times New Roman"/>
          <w:b/>
          <w:sz w:val="24"/>
          <w:szCs w:val="24"/>
        </w:rPr>
        <w:t>VYKDYMO TVARKOS APRAŠAS</w:t>
      </w:r>
    </w:p>
    <w:p w:rsidR="008008DD" w:rsidRPr="008A36C2" w:rsidRDefault="008008DD" w:rsidP="008008DD">
      <w:pPr>
        <w:spacing w:after="0" w:line="240" w:lineRule="auto"/>
        <w:jc w:val="center"/>
        <w:rPr>
          <w:rFonts w:ascii="Times New Roman" w:hAnsi="Times New Roman" w:cs="Times New Roman"/>
          <w:b/>
          <w:sz w:val="24"/>
          <w:szCs w:val="24"/>
        </w:rPr>
      </w:pPr>
    </w:p>
    <w:p w:rsidR="008008DD" w:rsidRPr="00057758" w:rsidRDefault="008008DD" w:rsidP="008008DD">
      <w:pPr>
        <w:spacing w:after="0" w:line="240" w:lineRule="auto"/>
        <w:jc w:val="center"/>
        <w:rPr>
          <w:rFonts w:ascii="Times New Roman" w:hAnsi="Times New Roman" w:cs="Times New Roman"/>
          <w:b/>
          <w:color w:val="000000" w:themeColor="text1"/>
          <w:sz w:val="24"/>
          <w:szCs w:val="24"/>
        </w:rPr>
      </w:pPr>
    </w:p>
    <w:p w:rsidR="008008DD" w:rsidRPr="00CB6EAA" w:rsidRDefault="008008DD" w:rsidP="008008DD">
      <w:pPr>
        <w:pStyle w:val="ListParagraph"/>
        <w:numPr>
          <w:ilvl w:val="0"/>
          <w:numId w:val="1"/>
        </w:numPr>
        <w:spacing w:after="0" w:line="240" w:lineRule="auto"/>
        <w:jc w:val="center"/>
        <w:rPr>
          <w:rFonts w:ascii="Times New Roman" w:hAnsi="Times New Roman" w:cs="Times New Roman"/>
          <w:b/>
          <w:color w:val="000000" w:themeColor="text1"/>
          <w:sz w:val="24"/>
          <w:szCs w:val="24"/>
        </w:rPr>
      </w:pPr>
      <w:r w:rsidRPr="00CB6EAA">
        <w:rPr>
          <w:rFonts w:ascii="Times New Roman" w:hAnsi="Times New Roman" w:cs="Times New Roman"/>
          <w:b/>
          <w:color w:val="000000" w:themeColor="text1"/>
          <w:sz w:val="24"/>
          <w:szCs w:val="24"/>
        </w:rPr>
        <w:t>BENDROSIOS NUOSTATOS</w:t>
      </w:r>
    </w:p>
    <w:p w:rsidR="008008DD" w:rsidRPr="00C14A2D" w:rsidRDefault="008008DD" w:rsidP="008008DD">
      <w:pPr>
        <w:spacing w:after="0" w:line="240" w:lineRule="auto"/>
        <w:ind w:left="360"/>
        <w:rPr>
          <w:rFonts w:ascii="Times New Roman" w:hAnsi="Times New Roman" w:cs="Times New Roman"/>
          <w:color w:val="000000" w:themeColor="text1"/>
          <w:sz w:val="24"/>
          <w:szCs w:val="24"/>
        </w:rPr>
      </w:pPr>
    </w:p>
    <w:p w:rsidR="008008DD" w:rsidRPr="00374970" w:rsidRDefault="002F073D" w:rsidP="00437FCF">
      <w:pPr>
        <w:pStyle w:val="ListParagraph"/>
        <w:numPr>
          <w:ilvl w:val="0"/>
          <w:numId w:val="2"/>
        </w:numPr>
        <w:tabs>
          <w:tab w:val="left" w:pos="1560"/>
        </w:tabs>
        <w:ind w:firstLine="774"/>
        <w:jc w:val="both"/>
        <w:rPr>
          <w:rFonts w:ascii="Times New Roman" w:hAnsi="Times New Roman" w:cs="Times New Roman"/>
          <w:sz w:val="24"/>
          <w:szCs w:val="24"/>
        </w:rPr>
      </w:pPr>
      <w:r>
        <w:rPr>
          <w:rFonts w:ascii="Times New Roman" w:hAnsi="Times New Roman" w:cs="Times New Roman"/>
          <w:sz w:val="24"/>
          <w:szCs w:val="24"/>
        </w:rPr>
        <w:t>Šiaulių lopšelio-darželio „</w:t>
      </w:r>
      <w:r w:rsidRPr="00374970">
        <w:rPr>
          <w:rFonts w:ascii="Times New Roman" w:hAnsi="Times New Roman" w:cs="Times New Roman"/>
          <w:sz w:val="24"/>
          <w:szCs w:val="24"/>
        </w:rPr>
        <w:t>Žiogelis“ (toliau lopšelis-darželis) s</w:t>
      </w:r>
      <w:r w:rsidR="008008DD" w:rsidRPr="00374970">
        <w:rPr>
          <w:rFonts w:ascii="Times New Roman" w:hAnsi="Times New Roman" w:cs="Times New Roman"/>
          <w:sz w:val="24"/>
          <w:szCs w:val="24"/>
        </w:rPr>
        <w:t>murto ir patyčių prevencijos i</w:t>
      </w:r>
      <w:r w:rsidRPr="00374970">
        <w:rPr>
          <w:rFonts w:ascii="Times New Roman" w:hAnsi="Times New Roman" w:cs="Times New Roman"/>
          <w:sz w:val="24"/>
          <w:szCs w:val="24"/>
        </w:rPr>
        <w:t>r intervencijos vykdymo</w:t>
      </w:r>
      <w:r w:rsidR="008008DD" w:rsidRPr="00374970">
        <w:rPr>
          <w:rFonts w:ascii="Times New Roman" w:hAnsi="Times New Roman" w:cs="Times New Roman"/>
          <w:sz w:val="24"/>
          <w:szCs w:val="24"/>
        </w:rPr>
        <w:t xml:space="preserve"> tvarkos aprašas parengtas vadovaujantis Lietuvos Respublikos švietimo ir mokslo ministro 2017m. kovo 22d. įsakymu  Nr. V-190 Smurto prevencijos įgyvendinimo mokyklose rekomendacijomis; Lietuvos Respublikos švietimo įstatymu </w:t>
      </w:r>
      <w:r w:rsidR="008008DD" w:rsidRPr="00374970">
        <w:rPr>
          <w:rFonts w:ascii="Times New Roman" w:hAnsi="Times New Roman" w:cs="Times New Roman"/>
          <w:sz w:val="24"/>
          <w:szCs w:val="24"/>
          <w:lang w:val="en-US"/>
        </w:rPr>
        <w:t>2016</w:t>
      </w:r>
      <w:r w:rsidR="008008DD" w:rsidRPr="00374970">
        <w:rPr>
          <w:rFonts w:ascii="Times New Roman" w:hAnsi="Times New Roman" w:cs="Times New Roman"/>
          <w:sz w:val="24"/>
          <w:szCs w:val="24"/>
        </w:rPr>
        <w:t xml:space="preserve"> m. </w:t>
      </w:r>
      <w:r w:rsidR="008008DD" w:rsidRPr="00374970">
        <w:rPr>
          <w:rFonts w:ascii="Times New Roman" w:hAnsi="Times New Roman" w:cs="Times New Roman"/>
          <w:sz w:val="24"/>
          <w:szCs w:val="24"/>
          <w:lang w:val="en-US"/>
        </w:rPr>
        <w:t>spalio18</w:t>
      </w:r>
      <w:r w:rsidR="008008DD" w:rsidRPr="00374970">
        <w:rPr>
          <w:rFonts w:ascii="Times New Roman" w:hAnsi="Times New Roman" w:cs="Times New Roman"/>
          <w:sz w:val="24"/>
          <w:szCs w:val="24"/>
        </w:rPr>
        <w:t xml:space="preserve"> d. Nr. XII-2685</w:t>
      </w:r>
      <w:r w:rsidR="008008DD" w:rsidRPr="00374970">
        <w:rPr>
          <w:rFonts w:ascii="Times New Roman" w:hAnsi="Times New Roman" w:cs="Times New Roman"/>
          <w:caps/>
          <w:sz w:val="24"/>
          <w:szCs w:val="24"/>
        </w:rPr>
        <w:t xml:space="preserve">; </w:t>
      </w:r>
      <w:r w:rsidR="008008DD" w:rsidRPr="00374970">
        <w:rPr>
          <w:rFonts w:ascii="Times New Roman" w:hAnsi="Times New Roman" w:cs="Times New Roman"/>
          <w:sz w:val="24"/>
          <w:szCs w:val="24"/>
        </w:rPr>
        <w:t>Lietuvos Respublikos vaiko teisių apsaugos pagrindų įstatymu 2017 m. vasario 14 d. Nr. XIII-204.</w:t>
      </w:r>
    </w:p>
    <w:p w:rsidR="008008DD" w:rsidRPr="00374970" w:rsidRDefault="008008DD" w:rsidP="00437FCF">
      <w:pPr>
        <w:pStyle w:val="ListParagraph"/>
        <w:numPr>
          <w:ilvl w:val="0"/>
          <w:numId w:val="2"/>
        </w:numPr>
        <w:tabs>
          <w:tab w:val="left" w:pos="1418"/>
        </w:tabs>
        <w:ind w:firstLine="774"/>
        <w:jc w:val="both"/>
        <w:rPr>
          <w:rFonts w:ascii="Times New Roman" w:hAnsi="Times New Roman" w:cs="Times New Roman"/>
          <w:color w:val="E36C0A" w:themeColor="accent6" w:themeShade="BF"/>
          <w:sz w:val="24"/>
          <w:szCs w:val="24"/>
        </w:rPr>
      </w:pPr>
      <w:r w:rsidRPr="00374970">
        <w:rPr>
          <w:rFonts w:ascii="Times New Roman" w:hAnsi="Times New Roman" w:cs="Times New Roman"/>
          <w:sz w:val="24"/>
          <w:szCs w:val="24"/>
        </w:rPr>
        <w:t xml:space="preserve">Smurto ir patyčių prevencijos ir intervencijos vykdymo </w:t>
      </w:r>
      <w:r w:rsidRPr="00374970">
        <w:rPr>
          <w:rFonts w:ascii="Times New Roman" w:hAnsi="Times New Roman" w:cs="Times New Roman"/>
          <w:color w:val="000000" w:themeColor="text1"/>
          <w:sz w:val="24"/>
          <w:szCs w:val="24"/>
        </w:rPr>
        <w:t>tvarkos aprašo (toliau – Tvarkos apra</w:t>
      </w:r>
      <w:r w:rsidR="00D36CE1" w:rsidRPr="00374970">
        <w:rPr>
          <w:rFonts w:ascii="Times New Roman" w:hAnsi="Times New Roman" w:cs="Times New Roman"/>
          <w:color w:val="000000" w:themeColor="text1"/>
          <w:sz w:val="24"/>
          <w:szCs w:val="24"/>
        </w:rPr>
        <w:t>šas) paskirtis – padėti įstaigos</w:t>
      </w:r>
      <w:r w:rsidRPr="00374970">
        <w:rPr>
          <w:rFonts w:ascii="Times New Roman" w:hAnsi="Times New Roman" w:cs="Times New Roman"/>
          <w:color w:val="000000" w:themeColor="text1"/>
          <w:sz w:val="24"/>
          <w:szCs w:val="24"/>
        </w:rPr>
        <w:t xml:space="preserve"> bendruomenei </w:t>
      </w:r>
      <w:r w:rsidRPr="00374970">
        <w:rPr>
          <w:rFonts w:ascii="Times New Roman" w:hAnsi="Times New Roman" w:cs="Times New Roman"/>
          <w:color w:val="000000" w:themeColor="text1"/>
          <w:sz w:val="24"/>
          <w:szCs w:val="24"/>
          <w:shd w:val="clear" w:color="auto" w:fill="FFFFFF"/>
        </w:rPr>
        <w:t>užtikrinti</w:t>
      </w:r>
      <w:r w:rsidRPr="00374970">
        <w:rPr>
          <w:rStyle w:val="apple-converted-space"/>
          <w:rFonts w:ascii="Times New Roman" w:hAnsi="Times New Roman" w:cs="Times New Roman"/>
          <w:color w:val="000000" w:themeColor="text1"/>
          <w:sz w:val="24"/>
          <w:szCs w:val="24"/>
          <w:shd w:val="clear" w:color="auto" w:fill="FFFFFF"/>
        </w:rPr>
        <w:t> </w:t>
      </w:r>
      <w:r w:rsidRPr="00374970">
        <w:rPr>
          <w:rFonts w:ascii="Times New Roman" w:hAnsi="Times New Roman" w:cs="Times New Roman"/>
          <w:color w:val="000000" w:themeColor="text1"/>
          <w:sz w:val="24"/>
          <w:szCs w:val="24"/>
          <w:shd w:val="clear" w:color="auto" w:fill="FFFFFF"/>
        </w:rPr>
        <w:t>psichologiškai, dvasiškai ir fiziškai sveiką, saugią, užkertančią kelią smurto, patyčių apraiškoms aplinką.</w:t>
      </w:r>
    </w:p>
    <w:p w:rsidR="008008DD" w:rsidRPr="00374970" w:rsidRDefault="008008DD" w:rsidP="00437FCF">
      <w:pPr>
        <w:pStyle w:val="ListParagraph"/>
        <w:numPr>
          <w:ilvl w:val="0"/>
          <w:numId w:val="2"/>
        </w:numPr>
        <w:ind w:firstLine="633"/>
        <w:jc w:val="both"/>
        <w:rPr>
          <w:rFonts w:ascii="Times New Roman" w:hAnsi="Times New Roman" w:cs="Times New Roman"/>
          <w:color w:val="E36C0A" w:themeColor="accent6" w:themeShade="BF"/>
          <w:sz w:val="24"/>
          <w:szCs w:val="24"/>
        </w:rPr>
      </w:pPr>
      <w:r w:rsidRPr="00374970">
        <w:rPr>
          <w:rFonts w:ascii="Times New Roman" w:hAnsi="Times New Roman" w:cs="Times New Roman"/>
          <w:color w:val="000000" w:themeColor="text1"/>
          <w:sz w:val="24"/>
          <w:szCs w:val="24"/>
        </w:rPr>
        <w:t>Tvarkos aprašas nustato patyčių stebėsenos, prevencijos ir intervenc</w:t>
      </w:r>
      <w:r w:rsidR="00D36CE1" w:rsidRPr="00374970">
        <w:rPr>
          <w:rFonts w:ascii="Times New Roman" w:hAnsi="Times New Roman" w:cs="Times New Roman"/>
          <w:color w:val="000000" w:themeColor="text1"/>
          <w:sz w:val="24"/>
          <w:szCs w:val="24"/>
        </w:rPr>
        <w:t>ijos vykdymą individualiu grupės, įstaigos, šeimos lygmeniu.</w:t>
      </w:r>
    </w:p>
    <w:p w:rsidR="008008DD" w:rsidRPr="00374970" w:rsidRDefault="008008DD" w:rsidP="00437FCF">
      <w:pPr>
        <w:pStyle w:val="ListParagraph"/>
        <w:numPr>
          <w:ilvl w:val="0"/>
          <w:numId w:val="2"/>
        </w:numPr>
        <w:ind w:firstLine="633"/>
        <w:jc w:val="both"/>
        <w:rPr>
          <w:rFonts w:ascii="Times New Roman" w:hAnsi="Times New Roman" w:cs="Times New Roman"/>
          <w:color w:val="E36C0A" w:themeColor="accent6" w:themeShade="BF"/>
          <w:sz w:val="24"/>
          <w:szCs w:val="24"/>
        </w:rPr>
      </w:pPr>
      <w:r w:rsidRPr="00374970">
        <w:rPr>
          <w:rFonts w:ascii="Times New Roman" w:hAnsi="Times New Roman" w:cs="Times New Roman"/>
          <w:color w:val="000000" w:themeColor="text1"/>
          <w:sz w:val="24"/>
          <w:szCs w:val="24"/>
        </w:rPr>
        <w:t>Tvarkos aprašas remiasi šiais principais:</w:t>
      </w:r>
    </w:p>
    <w:p w:rsidR="008008DD" w:rsidRPr="00374970" w:rsidRDefault="008008DD" w:rsidP="00437FCF">
      <w:pPr>
        <w:pStyle w:val="ListParagraph"/>
        <w:numPr>
          <w:ilvl w:val="1"/>
          <w:numId w:val="2"/>
        </w:numPr>
        <w:tabs>
          <w:tab w:val="left" w:pos="1418"/>
        </w:tabs>
        <w:ind w:firstLine="633"/>
        <w:jc w:val="both"/>
        <w:rPr>
          <w:rFonts w:ascii="Times New Roman" w:hAnsi="Times New Roman" w:cs="Times New Roman"/>
          <w:color w:val="E36C0A" w:themeColor="accent6" w:themeShade="BF"/>
          <w:sz w:val="24"/>
          <w:szCs w:val="24"/>
        </w:rPr>
      </w:pPr>
      <w:r w:rsidRPr="00374970">
        <w:rPr>
          <w:rFonts w:ascii="Times New Roman" w:hAnsi="Times New Roman" w:cs="Times New Roman"/>
          <w:color w:val="000000" w:themeColor="text1"/>
          <w:sz w:val="24"/>
          <w:szCs w:val="24"/>
        </w:rPr>
        <w:t xml:space="preserve"> į patyčias būtina reaguoti nepriklausomai nuo jų turinio (dėl lyties, seksualinės orientacijos, negalės, religinės ar tautinės priklausomybės, išskirtinių bruožų ar kt.) ir formos;</w:t>
      </w:r>
    </w:p>
    <w:p w:rsidR="008008DD" w:rsidRPr="00374970" w:rsidRDefault="00D36CE1" w:rsidP="00437FCF">
      <w:pPr>
        <w:pStyle w:val="ListParagraph"/>
        <w:numPr>
          <w:ilvl w:val="1"/>
          <w:numId w:val="2"/>
        </w:numPr>
        <w:tabs>
          <w:tab w:val="left" w:pos="1418"/>
        </w:tabs>
        <w:ind w:firstLine="633"/>
        <w:jc w:val="both"/>
        <w:rPr>
          <w:rFonts w:ascii="Times New Roman" w:hAnsi="Times New Roman" w:cs="Times New Roman"/>
          <w:color w:val="E36C0A" w:themeColor="accent6" w:themeShade="BF"/>
          <w:sz w:val="24"/>
          <w:szCs w:val="24"/>
        </w:rPr>
      </w:pPr>
      <w:r w:rsidRPr="00374970">
        <w:rPr>
          <w:rFonts w:ascii="Times New Roman" w:hAnsi="Times New Roman" w:cs="Times New Roman"/>
          <w:color w:val="000000" w:themeColor="text1"/>
          <w:sz w:val="24"/>
          <w:szCs w:val="24"/>
        </w:rPr>
        <w:t>kiekvienas</w:t>
      </w:r>
      <w:r w:rsidR="00153409" w:rsidRPr="00374970">
        <w:rPr>
          <w:rFonts w:ascii="Times New Roman" w:hAnsi="Times New Roman" w:cs="Times New Roman"/>
          <w:color w:val="000000" w:themeColor="text1"/>
          <w:sz w:val="24"/>
          <w:szCs w:val="24"/>
        </w:rPr>
        <w:t xml:space="preserve">lopšelio-darželio </w:t>
      </w:r>
      <w:r w:rsidR="008008DD" w:rsidRPr="00374970">
        <w:rPr>
          <w:rFonts w:ascii="Times New Roman" w:hAnsi="Times New Roman" w:cs="Times New Roman"/>
          <w:color w:val="000000" w:themeColor="text1"/>
          <w:sz w:val="24"/>
          <w:szCs w:val="24"/>
        </w:rPr>
        <w:t xml:space="preserve">administracijos atstovas, pedagogas, švietimo pagalbos specialistas ar kitas </w:t>
      </w:r>
      <w:r w:rsidRPr="00374970">
        <w:rPr>
          <w:rFonts w:ascii="Times New Roman" w:hAnsi="Times New Roman" w:cs="Times New Roman"/>
          <w:color w:val="000000" w:themeColor="text1"/>
          <w:sz w:val="24"/>
          <w:szCs w:val="24"/>
        </w:rPr>
        <w:t xml:space="preserve">įstaigos </w:t>
      </w:r>
      <w:r w:rsidR="008008DD" w:rsidRPr="00374970">
        <w:rPr>
          <w:rFonts w:ascii="Times New Roman" w:hAnsi="Times New Roman" w:cs="Times New Roman"/>
          <w:color w:val="000000" w:themeColor="text1"/>
          <w:sz w:val="24"/>
          <w:szCs w:val="24"/>
        </w:rPr>
        <w:t xml:space="preserve">darbuotojas, pastebėjęs ar sužinojęs apie smurtą ir patyčias, privalo reaguoti ir stabdyti; </w:t>
      </w:r>
    </w:p>
    <w:p w:rsidR="008008DD" w:rsidRPr="00C14A2D" w:rsidRDefault="008008DD" w:rsidP="00437FCF">
      <w:pPr>
        <w:pStyle w:val="ListParagraph"/>
        <w:numPr>
          <w:ilvl w:val="1"/>
          <w:numId w:val="2"/>
        </w:numPr>
        <w:tabs>
          <w:tab w:val="left" w:pos="1418"/>
        </w:tabs>
        <w:ind w:firstLine="633"/>
        <w:jc w:val="both"/>
        <w:rPr>
          <w:rFonts w:ascii="Times New Roman" w:hAnsi="Times New Roman" w:cs="Times New Roman"/>
          <w:color w:val="E36C0A" w:themeColor="accent6" w:themeShade="BF"/>
          <w:sz w:val="24"/>
          <w:szCs w:val="24"/>
        </w:rPr>
      </w:pPr>
      <w:r w:rsidRPr="00374970">
        <w:rPr>
          <w:rFonts w:ascii="Times New Roman" w:hAnsi="Times New Roman" w:cs="Times New Roman"/>
          <w:color w:val="000000" w:themeColor="text1"/>
          <w:sz w:val="24"/>
          <w:szCs w:val="24"/>
        </w:rPr>
        <w:t xml:space="preserve"> veiksmų turi būti imamasi visais atvejais, nepriklausomai nuo pranešančiųjų apie smurtą</w:t>
      </w:r>
      <w:r w:rsidRPr="00C14A2D">
        <w:rPr>
          <w:rFonts w:ascii="Times New Roman" w:hAnsi="Times New Roman" w:cs="Times New Roman"/>
          <w:color w:val="000000" w:themeColor="text1"/>
          <w:sz w:val="24"/>
          <w:szCs w:val="24"/>
        </w:rPr>
        <w:t xml:space="preserve"> ir patyčias amžiaus ir pareigų, bei nepriklausomai nuo besityčiojančiųjų ar patiriančių smurtą ir patyčias amžiaus ir pareigų;</w:t>
      </w:r>
    </w:p>
    <w:p w:rsidR="008008DD" w:rsidRPr="00EF2954" w:rsidRDefault="00D36CE1" w:rsidP="00437FCF">
      <w:pPr>
        <w:pStyle w:val="ListParagraph"/>
        <w:numPr>
          <w:ilvl w:val="1"/>
          <w:numId w:val="2"/>
        </w:numPr>
        <w:tabs>
          <w:tab w:val="left" w:pos="1418"/>
        </w:tabs>
        <w:ind w:firstLine="633"/>
        <w:jc w:val="both"/>
        <w:rPr>
          <w:rFonts w:ascii="Times New Roman" w:hAnsi="Times New Roman" w:cs="Times New Roman"/>
          <w:sz w:val="24"/>
          <w:szCs w:val="24"/>
        </w:rPr>
      </w:pPr>
      <w:r w:rsidRPr="00EF2954">
        <w:rPr>
          <w:rFonts w:ascii="Times New Roman" w:hAnsi="Times New Roman" w:cs="Times New Roman"/>
          <w:sz w:val="24"/>
          <w:szCs w:val="24"/>
        </w:rPr>
        <w:t>Visi</w:t>
      </w:r>
      <w:r w:rsidR="000720E6" w:rsidRPr="00EF2954">
        <w:rPr>
          <w:rFonts w:ascii="Times New Roman" w:hAnsi="Times New Roman" w:cs="Times New Roman"/>
          <w:sz w:val="24"/>
          <w:szCs w:val="24"/>
        </w:rPr>
        <w:t xml:space="preserve"> įstaigos darbuotojai</w:t>
      </w:r>
      <w:r w:rsidR="008008DD" w:rsidRPr="00EF2954">
        <w:rPr>
          <w:rFonts w:ascii="Times New Roman" w:hAnsi="Times New Roman" w:cs="Times New Roman"/>
          <w:sz w:val="24"/>
          <w:szCs w:val="24"/>
        </w:rPr>
        <w:t xml:space="preserve"> turi </w:t>
      </w:r>
      <w:r w:rsidR="000720E6" w:rsidRPr="00EF2954">
        <w:rPr>
          <w:rFonts w:ascii="Times New Roman" w:hAnsi="Times New Roman" w:cs="Times New Roman"/>
          <w:sz w:val="24"/>
          <w:szCs w:val="24"/>
        </w:rPr>
        <w:t>būti supažindinti su darželio</w:t>
      </w:r>
      <w:r w:rsidR="008008DD" w:rsidRPr="00EF2954">
        <w:rPr>
          <w:rFonts w:ascii="Times New Roman" w:hAnsi="Times New Roman" w:cs="Times New Roman"/>
          <w:sz w:val="24"/>
          <w:szCs w:val="24"/>
        </w:rPr>
        <w:t xml:space="preserve"> smurto ir patyčių prevencijos, intervencijos vykdymo tvarka pasirašytinai. </w:t>
      </w:r>
      <w:r w:rsidRPr="00EF2954">
        <w:rPr>
          <w:rFonts w:ascii="Times New Roman" w:hAnsi="Times New Roman" w:cs="Times New Roman"/>
          <w:sz w:val="24"/>
          <w:szCs w:val="24"/>
        </w:rPr>
        <w:t xml:space="preserve">Ugdytinių </w:t>
      </w:r>
      <w:r w:rsidR="005D067A" w:rsidRPr="00EF2954">
        <w:rPr>
          <w:rFonts w:ascii="Times New Roman" w:hAnsi="Times New Roman" w:cs="Times New Roman"/>
          <w:sz w:val="24"/>
          <w:szCs w:val="24"/>
        </w:rPr>
        <w:t xml:space="preserve">tėvai su </w:t>
      </w:r>
      <w:r w:rsidR="00153409">
        <w:rPr>
          <w:rFonts w:ascii="Times New Roman" w:hAnsi="Times New Roman" w:cs="Times New Roman"/>
          <w:sz w:val="24"/>
          <w:szCs w:val="24"/>
        </w:rPr>
        <w:t>tvarkos aprašu</w:t>
      </w:r>
      <w:r w:rsidR="008008DD" w:rsidRPr="00EF2954">
        <w:rPr>
          <w:rFonts w:ascii="Times New Roman" w:hAnsi="Times New Roman" w:cs="Times New Roman"/>
          <w:sz w:val="24"/>
          <w:szCs w:val="24"/>
        </w:rPr>
        <w:t xml:space="preserve"> turi būti su</w:t>
      </w:r>
      <w:r w:rsidRPr="00EF2954">
        <w:rPr>
          <w:rFonts w:ascii="Times New Roman" w:hAnsi="Times New Roman" w:cs="Times New Roman"/>
          <w:sz w:val="24"/>
          <w:szCs w:val="24"/>
        </w:rPr>
        <w:t xml:space="preserve">pažindinti </w:t>
      </w:r>
      <w:r w:rsidR="00153409">
        <w:rPr>
          <w:rFonts w:ascii="Times New Roman" w:hAnsi="Times New Roman" w:cs="Times New Roman"/>
          <w:sz w:val="24"/>
          <w:szCs w:val="24"/>
        </w:rPr>
        <w:t xml:space="preserve">žodžiu tėvų susirinkimo metu, tvarkos aprašas patalpintas internetiniame darželio puslapyje. </w:t>
      </w:r>
    </w:p>
    <w:p w:rsidR="008008DD" w:rsidRPr="00E86DED" w:rsidRDefault="008008DD" w:rsidP="00437FCF">
      <w:pPr>
        <w:pStyle w:val="ListParagraph"/>
        <w:numPr>
          <w:ilvl w:val="0"/>
          <w:numId w:val="2"/>
        </w:numPr>
        <w:ind w:left="1134" w:hanging="141"/>
        <w:jc w:val="both"/>
        <w:rPr>
          <w:rFonts w:ascii="Times New Roman" w:hAnsi="Times New Roman" w:cs="Times New Roman"/>
          <w:sz w:val="24"/>
          <w:szCs w:val="24"/>
        </w:rPr>
      </w:pPr>
      <w:r w:rsidRPr="00C14A2D">
        <w:rPr>
          <w:rFonts w:ascii="Times New Roman" w:hAnsi="Times New Roman" w:cs="Times New Roman"/>
          <w:color w:val="000000" w:themeColor="text1"/>
          <w:sz w:val="24"/>
          <w:szCs w:val="24"/>
        </w:rPr>
        <w:t>Tvarkos apraše vartojamos sąvokos:</w:t>
      </w:r>
    </w:p>
    <w:p w:rsidR="008008DD" w:rsidRPr="00CB6EAA" w:rsidRDefault="008008DD" w:rsidP="00437FCF">
      <w:pPr>
        <w:pStyle w:val="ListParagraph"/>
        <w:numPr>
          <w:ilvl w:val="0"/>
          <w:numId w:val="2"/>
        </w:numPr>
        <w:ind w:firstLine="633"/>
        <w:jc w:val="both"/>
        <w:rPr>
          <w:rFonts w:ascii="Times New Roman" w:hAnsi="Times New Roman" w:cs="Times New Roman"/>
          <w:sz w:val="24"/>
          <w:szCs w:val="24"/>
        </w:rPr>
      </w:pPr>
      <w:r w:rsidRPr="00CB6EAA">
        <w:rPr>
          <w:rFonts w:ascii="Times New Roman" w:hAnsi="Times New Roman" w:cs="Times New Roman"/>
          <w:b/>
          <w:bCs/>
          <w:sz w:val="24"/>
          <w:szCs w:val="24"/>
          <w:lang w:eastAsia="lt-LT"/>
        </w:rPr>
        <w:t xml:space="preserve">Smurtas prieš vaiką </w:t>
      </w:r>
      <w:r w:rsidRPr="00CB6EAA">
        <w:rPr>
          <w:rFonts w:ascii="Times New Roman" w:hAnsi="Times New Roman" w:cs="Times New Roman"/>
          <w:sz w:val="24"/>
          <w:szCs w:val="24"/>
          <w:lang w:eastAsia="lt-LT"/>
        </w:rPr>
        <w:t xml:space="preserve">– </w:t>
      </w:r>
      <w:r w:rsidRPr="00CB6EAA">
        <w:rPr>
          <w:rFonts w:ascii="Times New Roman" w:hAnsi="Times New Roman" w:cs="Times New Roman"/>
          <w:bCs/>
          <w:sz w:val="24"/>
          <w:szCs w:val="24"/>
          <w:lang w:eastAsia="lt-LT"/>
        </w:rPr>
        <w:t>veikimu ar neveikimu vaikui daromas tiesioginis ar netiesioginis tyčinis fizinis, psichologinis, seksualinis poveikis, garbės ir orumo nepaisymas ar nepriežiūra, dėl kurių vaikas patiria žalą ar pavojų gyvybei, sveikatai, raidai</w:t>
      </w:r>
      <w:r w:rsidRPr="00CB6EAA">
        <w:rPr>
          <w:rFonts w:ascii="Times New Roman" w:hAnsi="Times New Roman" w:cs="Times New Roman"/>
          <w:sz w:val="24"/>
          <w:szCs w:val="24"/>
          <w:lang w:eastAsia="lt-LT"/>
        </w:rPr>
        <w:t xml:space="preserve">. </w:t>
      </w:r>
    </w:p>
    <w:p w:rsidR="008008DD" w:rsidRPr="00CB6EAA" w:rsidRDefault="008008DD" w:rsidP="00437FCF">
      <w:pPr>
        <w:pStyle w:val="ListParagraph"/>
        <w:numPr>
          <w:ilvl w:val="1"/>
          <w:numId w:val="2"/>
        </w:numPr>
        <w:tabs>
          <w:tab w:val="left" w:pos="1418"/>
        </w:tabs>
        <w:ind w:firstLine="633"/>
        <w:jc w:val="both"/>
        <w:rPr>
          <w:rFonts w:ascii="Times New Roman" w:hAnsi="Times New Roman" w:cs="Times New Roman"/>
          <w:sz w:val="24"/>
          <w:szCs w:val="24"/>
        </w:rPr>
      </w:pPr>
      <w:r w:rsidRPr="00CB6EAA">
        <w:rPr>
          <w:rFonts w:ascii="Times New Roman" w:hAnsi="Times New Roman" w:cs="Times New Roman"/>
          <w:sz w:val="24"/>
          <w:szCs w:val="24"/>
        </w:rPr>
        <w:t>Išskiriamos šios smurto formos:</w:t>
      </w:r>
    </w:p>
    <w:p w:rsidR="008008DD" w:rsidRPr="00E6019A" w:rsidRDefault="008008DD" w:rsidP="00437FCF">
      <w:pPr>
        <w:pStyle w:val="ListParagraph"/>
        <w:numPr>
          <w:ilvl w:val="2"/>
          <w:numId w:val="2"/>
        </w:numPr>
        <w:tabs>
          <w:tab w:val="left" w:pos="1560"/>
        </w:tabs>
        <w:ind w:left="284" w:firstLine="709"/>
        <w:jc w:val="both"/>
        <w:rPr>
          <w:rFonts w:ascii="Times New Roman" w:hAnsi="Times New Roman" w:cs="Times New Roman"/>
          <w:sz w:val="24"/>
          <w:szCs w:val="24"/>
        </w:rPr>
      </w:pPr>
      <w:r w:rsidRPr="00E6019A">
        <w:rPr>
          <w:rFonts w:ascii="Times New Roman" w:hAnsi="Times New Roman" w:cs="Times New Roman"/>
          <w:sz w:val="24"/>
          <w:szCs w:val="24"/>
        </w:rPr>
        <w:t>patyčios – tai psichologinę ar fizinę jėgos persvarą turinčio asmens ar asmenų grupės tyčiniai, pasikartojantys veiksmai, siekiant pažeminti, įžeisti, įskaudinti ar kaip kitaip sukelti psichologinę ar fizinę žalą kitam asmeniui.</w:t>
      </w:r>
    </w:p>
    <w:p w:rsidR="008008DD" w:rsidRPr="00E6019A" w:rsidRDefault="008008DD" w:rsidP="00437FCF">
      <w:pPr>
        <w:pStyle w:val="ListParagraph"/>
        <w:numPr>
          <w:ilvl w:val="2"/>
          <w:numId w:val="2"/>
        </w:numPr>
        <w:tabs>
          <w:tab w:val="left" w:pos="1560"/>
        </w:tabs>
        <w:ind w:left="284" w:firstLine="709"/>
        <w:jc w:val="both"/>
        <w:rPr>
          <w:rFonts w:ascii="Times New Roman" w:hAnsi="Times New Roman" w:cs="Times New Roman"/>
          <w:sz w:val="24"/>
          <w:szCs w:val="24"/>
        </w:rPr>
      </w:pPr>
      <w:r w:rsidRPr="00E6019A">
        <w:rPr>
          <w:rFonts w:ascii="Times New Roman" w:hAnsi="Times New Roman" w:cs="Times New Roman"/>
          <w:sz w:val="24"/>
          <w:szCs w:val="24"/>
        </w:rPr>
        <w:t xml:space="preserve"> patyčios gali būti tiesioginės (atvirai puolant ir/ar užgauliojant) ir/ar netiesioginės (skaudinant be tiesioginės agresijos):</w:t>
      </w:r>
    </w:p>
    <w:p w:rsidR="008008DD" w:rsidRPr="00E6019A" w:rsidRDefault="008008DD" w:rsidP="00437FCF">
      <w:pPr>
        <w:pStyle w:val="ListParagraph"/>
        <w:numPr>
          <w:ilvl w:val="2"/>
          <w:numId w:val="2"/>
        </w:numPr>
        <w:tabs>
          <w:tab w:val="left" w:pos="1701"/>
        </w:tabs>
        <w:ind w:left="284" w:firstLine="709"/>
        <w:jc w:val="both"/>
        <w:rPr>
          <w:rFonts w:ascii="Times New Roman" w:hAnsi="Times New Roman" w:cs="Times New Roman"/>
          <w:sz w:val="24"/>
          <w:szCs w:val="24"/>
        </w:rPr>
      </w:pPr>
      <w:r w:rsidRPr="00A541ED">
        <w:rPr>
          <w:rFonts w:ascii="Times New Roman" w:hAnsi="Times New Roman" w:cs="Times New Roman"/>
          <w:b/>
          <w:sz w:val="24"/>
          <w:szCs w:val="24"/>
        </w:rPr>
        <w:lastRenderedPageBreak/>
        <w:t>žodinės patyčios</w:t>
      </w:r>
      <w:r w:rsidRPr="00E6019A">
        <w:rPr>
          <w:rFonts w:ascii="Times New Roman" w:hAnsi="Times New Roman" w:cs="Times New Roman"/>
          <w:sz w:val="24"/>
          <w:szCs w:val="24"/>
        </w:rPr>
        <w:t>: pravardžiavimas, grasinimas, ujimas, užgauliojimas, užkabinėjimas, erzinimas, žeminimas ir kt.;</w:t>
      </w:r>
    </w:p>
    <w:p w:rsidR="008008DD" w:rsidRPr="00E6019A" w:rsidRDefault="008008DD" w:rsidP="00437FCF">
      <w:pPr>
        <w:pStyle w:val="ListParagraph"/>
        <w:numPr>
          <w:ilvl w:val="2"/>
          <w:numId w:val="2"/>
        </w:numPr>
        <w:tabs>
          <w:tab w:val="left" w:pos="1560"/>
        </w:tabs>
        <w:ind w:left="284" w:firstLine="709"/>
        <w:jc w:val="both"/>
        <w:rPr>
          <w:rFonts w:ascii="Times New Roman" w:hAnsi="Times New Roman" w:cs="Times New Roman"/>
          <w:sz w:val="24"/>
          <w:szCs w:val="24"/>
        </w:rPr>
      </w:pPr>
      <w:r w:rsidRPr="00A541ED">
        <w:rPr>
          <w:rFonts w:ascii="Times New Roman" w:hAnsi="Times New Roman" w:cs="Times New Roman"/>
          <w:b/>
          <w:sz w:val="24"/>
          <w:szCs w:val="24"/>
        </w:rPr>
        <w:t>fizinės patyčios</w:t>
      </w:r>
      <w:r w:rsidRPr="00E6019A">
        <w:rPr>
          <w:rFonts w:ascii="Times New Roman" w:hAnsi="Times New Roman" w:cs="Times New Roman"/>
          <w:sz w:val="24"/>
          <w:szCs w:val="24"/>
        </w:rPr>
        <w:t>: mušimas, spardymas, spaudimas, dusinimas, užkabinėjimas, turtinė žala ir kt.;</w:t>
      </w:r>
    </w:p>
    <w:p w:rsidR="008008DD" w:rsidRPr="00E6019A" w:rsidRDefault="008008DD" w:rsidP="00437FCF">
      <w:pPr>
        <w:pStyle w:val="ListParagraph"/>
        <w:numPr>
          <w:ilvl w:val="2"/>
          <w:numId w:val="2"/>
        </w:numPr>
        <w:tabs>
          <w:tab w:val="left" w:pos="1560"/>
        </w:tabs>
        <w:ind w:hanging="87"/>
        <w:jc w:val="both"/>
        <w:rPr>
          <w:rFonts w:ascii="Times New Roman" w:hAnsi="Times New Roman" w:cs="Times New Roman"/>
          <w:sz w:val="24"/>
          <w:szCs w:val="24"/>
        </w:rPr>
      </w:pPr>
      <w:r w:rsidRPr="006D0292">
        <w:rPr>
          <w:rFonts w:ascii="Times New Roman" w:hAnsi="Times New Roman" w:cs="Times New Roman"/>
          <w:b/>
          <w:sz w:val="24"/>
          <w:szCs w:val="24"/>
        </w:rPr>
        <w:t xml:space="preserve"> socialinės patyčios</w:t>
      </w:r>
      <w:r w:rsidRPr="00E6019A">
        <w:rPr>
          <w:rFonts w:ascii="Times New Roman" w:hAnsi="Times New Roman" w:cs="Times New Roman"/>
          <w:sz w:val="24"/>
          <w:szCs w:val="24"/>
        </w:rPr>
        <w:t>: socialinė izoliacija arba tyčinė atskirtis, gandų skleidimas ir kt.</w:t>
      </w:r>
    </w:p>
    <w:p w:rsidR="008008DD" w:rsidRPr="008008DD" w:rsidRDefault="008008DD" w:rsidP="00437FCF">
      <w:pPr>
        <w:pStyle w:val="ListParagraph"/>
        <w:numPr>
          <w:ilvl w:val="1"/>
          <w:numId w:val="2"/>
        </w:numPr>
        <w:tabs>
          <w:tab w:val="left" w:pos="1560"/>
        </w:tabs>
        <w:ind w:left="0" w:firstLine="993"/>
        <w:jc w:val="both"/>
        <w:rPr>
          <w:rFonts w:ascii="Times New Roman" w:hAnsi="Times New Roman" w:cs="Times New Roman"/>
          <w:sz w:val="24"/>
          <w:szCs w:val="24"/>
        </w:rPr>
      </w:pPr>
      <w:r w:rsidRPr="008008DD">
        <w:rPr>
          <w:rFonts w:ascii="Times New Roman" w:hAnsi="Times New Roman" w:cs="Times New Roman"/>
          <w:sz w:val="24"/>
          <w:szCs w:val="24"/>
        </w:rPr>
        <w:t>Patyčių dalyviai:</w:t>
      </w:r>
    </w:p>
    <w:p w:rsidR="008008DD" w:rsidRPr="008008DD" w:rsidRDefault="008008DD" w:rsidP="00437FCF">
      <w:pPr>
        <w:pStyle w:val="ListParagraph"/>
        <w:numPr>
          <w:ilvl w:val="2"/>
          <w:numId w:val="2"/>
        </w:numPr>
        <w:tabs>
          <w:tab w:val="left" w:pos="1560"/>
        </w:tabs>
        <w:ind w:hanging="87"/>
        <w:jc w:val="both"/>
        <w:rPr>
          <w:rFonts w:ascii="Times New Roman" w:hAnsi="Times New Roman" w:cs="Times New Roman"/>
          <w:sz w:val="24"/>
          <w:szCs w:val="24"/>
        </w:rPr>
      </w:pPr>
      <w:r w:rsidRPr="008008DD">
        <w:rPr>
          <w:rFonts w:ascii="Times New Roman" w:hAnsi="Times New Roman" w:cs="Times New Roman"/>
          <w:color w:val="000000" w:themeColor="text1"/>
          <w:sz w:val="24"/>
          <w:szCs w:val="24"/>
        </w:rPr>
        <w:t xml:space="preserve"> patyčias patiriantis vaikas – mokinys</w:t>
      </w:r>
      <w:r w:rsidR="006D0292">
        <w:rPr>
          <w:rFonts w:ascii="Times New Roman" w:hAnsi="Times New Roman" w:cs="Times New Roman"/>
          <w:color w:val="000000" w:themeColor="text1"/>
          <w:sz w:val="24"/>
          <w:szCs w:val="24"/>
        </w:rPr>
        <w:t>/vaikas</w:t>
      </w:r>
      <w:r w:rsidRPr="008008DD">
        <w:rPr>
          <w:rFonts w:ascii="Times New Roman" w:hAnsi="Times New Roman" w:cs="Times New Roman"/>
          <w:color w:val="000000" w:themeColor="text1"/>
          <w:sz w:val="24"/>
          <w:szCs w:val="24"/>
        </w:rPr>
        <w:t xml:space="preserve"> iš kurio yra tyčiojamasi.</w:t>
      </w:r>
    </w:p>
    <w:p w:rsidR="008008DD" w:rsidRPr="008008DD" w:rsidRDefault="008008DD" w:rsidP="00437FCF">
      <w:pPr>
        <w:pStyle w:val="ListParagraph"/>
        <w:numPr>
          <w:ilvl w:val="2"/>
          <w:numId w:val="2"/>
        </w:numPr>
        <w:tabs>
          <w:tab w:val="left" w:pos="1560"/>
        </w:tabs>
        <w:ind w:left="284" w:firstLine="709"/>
        <w:jc w:val="both"/>
        <w:rPr>
          <w:rFonts w:ascii="Times New Roman" w:hAnsi="Times New Roman" w:cs="Times New Roman"/>
          <w:sz w:val="24"/>
          <w:szCs w:val="24"/>
        </w:rPr>
      </w:pPr>
      <w:r w:rsidRPr="008008DD">
        <w:rPr>
          <w:rFonts w:ascii="Times New Roman" w:hAnsi="Times New Roman" w:cs="Times New Roman"/>
          <w:color w:val="000000" w:themeColor="text1"/>
          <w:sz w:val="24"/>
          <w:szCs w:val="24"/>
        </w:rPr>
        <w:t>besityčiojantysis/skriaudėjas – vaikas ar suaugęs, inicijuojantis patyčias ir/ar prisidedantis prie jų.</w:t>
      </w:r>
    </w:p>
    <w:p w:rsidR="008008DD" w:rsidRPr="008008DD" w:rsidRDefault="008008DD" w:rsidP="00437FCF">
      <w:pPr>
        <w:pStyle w:val="ListParagraph"/>
        <w:numPr>
          <w:ilvl w:val="2"/>
          <w:numId w:val="2"/>
        </w:numPr>
        <w:tabs>
          <w:tab w:val="left" w:pos="1560"/>
        </w:tabs>
        <w:ind w:left="284" w:firstLine="709"/>
        <w:jc w:val="both"/>
        <w:rPr>
          <w:rFonts w:ascii="Times New Roman" w:hAnsi="Times New Roman" w:cs="Times New Roman"/>
          <w:sz w:val="24"/>
          <w:szCs w:val="24"/>
        </w:rPr>
      </w:pPr>
      <w:r w:rsidRPr="008008DD">
        <w:rPr>
          <w:rFonts w:ascii="Times New Roman" w:hAnsi="Times New Roman" w:cs="Times New Roman"/>
          <w:sz w:val="24"/>
          <w:szCs w:val="24"/>
        </w:rPr>
        <w:t>patyčias patiriantis suaugęs</w:t>
      </w:r>
      <w:r w:rsidRPr="008008DD">
        <w:rPr>
          <w:rFonts w:ascii="Times New Roman" w:hAnsi="Times New Roman" w:cs="Times New Roman"/>
          <w:color w:val="000000" w:themeColor="text1"/>
          <w:sz w:val="24"/>
          <w:szCs w:val="24"/>
        </w:rPr>
        <w:t xml:space="preserve"> – administracijos atstovas, pedagogas, švietimo pagalbos specialistas ar techninis darbuotojas, iš kurio tyčiojasi bet kuris bendruomenės narys.</w:t>
      </w:r>
    </w:p>
    <w:p w:rsidR="008008DD" w:rsidRPr="00374970" w:rsidRDefault="008008DD" w:rsidP="00437FCF">
      <w:pPr>
        <w:pStyle w:val="ListParagraph"/>
        <w:numPr>
          <w:ilvl w:val="2"/>
          <w:numId w:val="2"/>
        </w:numPr>
        <w:tabs>
          <w:tab w:val="left" w:pos="1560"/>
        </w:tabs>
        <w:ind w:left="284" w:firstLine="709"/>
        <w:jc w:val="both"/>
        <w:rPr>
          <w:rFonts w:ascii="Times New Roman" w:hAnsi="Times New Roman" w:cs="Times New Roman"/>
          <w:sz w:val="24"/>
          <w:szCs w:val="24"/>
        </w:rPr>
      </w:pPr>
      <w:r w:rsidRPr="00374970">
        <w:rPr>
          <w:rFonts w:ascii="Times New Roman" w:hAnsi="Times New Roman" w:cs="Times New Roman"/>
          <w:sz w:val="24"/>
          <w:szCs w:val="24"/>
        </w:rPr>
        <w:t>patyčių stebėtojas – bet kuris bendruomenės narys, matantis ar žinantis apie patyčias.</w:t>
      </w:r>
    </w:p>
    <w:p w:rsidR="008008DD" w:rsidRPr="00374970" w:rsidRDefault="001D122B" w:rsidP="00437FCF">
      <w:pPr>
        <w:pStyle w:val="ListParagraph"/>
        <w:ind w:left="360" w:firstLine="633"/>
        <w:jc w:val="both"/>
        <w:rPr>
          <w:rFonts w:ascii="Times New Roman" w:hAnsi="Times New Roman" w:cs="Times New Roman"/>
          <w:sz w:val="24"/>
          <w:szCs w:val="24"/>
        </w:rPr>
      </w:pPr>
      <w:r w:rsidRPr="00374970">
        <w:rPr>
          <w:rFonts w:ascii="Times New Roman" w:hAnsi="Times New Roman" w:cs="Times New Roman"/>
          <w:sz w:val="24"/>
          <w:szCs w:val="24"/>
        </w:rPr>
        <w:t xml:space="preserve">7. </w:t>
      </w:r>
      <w:r w:rsidR="00D36CE1" w:rsidRPr="00374970">
        <w:rPr>
          <w:rFonts w:ascii="Times New Roman" w:hAnsi="Times New Roman" w:cs="Times New Roman"/>
          <w:sz w:val="24"/>
          <w:szCs w:val="24"/>
        </w:rPr>
        <w:t>Įstaigoje</w:t>
      </w:r>
      <w:r w:rsidR="008008DD" w:rsidRPr="00374970">
        <w:rPr>
          <w:rFonts w:ascii="Times New Roman" w:hAnsi="Times New Roman" w:cs="Times New Roman"/>
          <w:sz w:val="24"/>
          <w:szCs w:val="24"/>
        </w:rPr>
        <w:t xml:space="preserve"> draudžiama bet kokia smurto ir patyčių forma, nukreipta:</w:t>
      </w:r>
    </w:p>
    <w:p w:rsidR="008008DD" w:rsidRPr="00374970" w:rsidRDefault="00D36CE1" w:rsidP="00437FCF">
      <w:pPr>
        <w:pStyle w:val="ListParagraph"/>
        <w:numPr>
          <w:ilvl w:val="1"/>
          <w:numId w:val="2"/>
        </w:numPr>
        <w:tabs>
          <w:tab w:val="left" w:pos="1418"/>
        </w:tabs>
        <w:ind w:firstLine="633"/>
        <w:jc w:val="both"/>
        <w:rPr>
          <w:rFonts w:ascii="Times New Roman" w:hAnsi="Times New Roman" w:cs="Times New Roman"/>
          <w:sz w:val="24"/>
          <w:szCs w:val="24"/>
        </w:rPr>
      </w:pPr>
      <w:r w:rsidRPr="00374970">
        <w:rPr>
          <w:rFonts w:ascii="Times New Roman" w:hAnsi="Times New Roman" w:cs="Times New Roman"/>
          <w:sz w:val="24"/>
          <w:szCs w:val="24"/>
        </w:rPr>
        <w:t xml:space="preserve"> vaikų prieš vaikus</w:t>
      </w:r>
      <w:r w:rsidR="008008DD" w:rsidRPr="00374970">
        <w:rPr>
          <w:rFonts w:ascii="Times New Roman" w:hAnsi="Times New Roman" w:cs="Times New Roman"/>
          <w:sz w:val="24"/>
          <w:szCs w:val="24"/>
        </w:rPr>
        <w:t>;</w:t>
      </w:r>
    </w:p>
    <w:p w:rsidR="008008DD" w:rsidRPr="008008DD" w:rsidRDefault="008008DD" w:rsidP="00437FCF">
      <w:pPr>
        <w:pStyle w:val="ListParagraph"/>
        <w:numPr>
          <w:ilvl w:val="1"/>
          <w:numId w:val="2"/>
        </w:numPr>
        <w:tabs>
          <w:tab w:val="left" w:pos="1418"/>
        </w:tabs>
        <w:ind w:firstLine="633"/>
        <w:jc w:val="both"/>
        <w:rPr>
          <w:rFonts w:ascii="Times New Roman" w:hAnsi="Times New Roman" w:cs="Times New Roman"/>
          <w:sz w:val="24"/>
          <w:szCs w:val="24"/>
        </w:rPr>
      </w:pPr>
      <w:r w:rsidRPr="00374970">
        <w:rPr>
          <w:rFonts w:ascii="Times New Roman" w:hAnsi="Times New Roman" w:cs="Times New Roman"/>
          <w:sz w:val="24"/>
          <w:szCs w:val="24"/>
        </w:rPr>
        <w:t>į</w:t>
      </w:r>
      <w:r w:rsidR="00D36CE1" w:rsidRPr="00374970">
        <w:rPr>
          <w:rFonts w:ascii="Times New Roman" w:hAnsi="Times New Roman" w:cs="Times New Roman"/>
          <w:sz w:val="24"/>
          <w:szCs w:val="24"/>
        </w:rPr>
        <w:t xml:space="preserve">staigos darbuotojų </w:t>
      </w:r>
      <w:r w:rsidR="00D36CE1">
        <w:rPr>
          <w:rFonts w:ascii="Times New Roman" w:hAnsi="Times New Roman" w:cs="Times New Roman"/>
          <w:sz w:val="24"/>
          <w:szCs w:val="24"/>
        </w:rPr>
        <w:t>prieš vaikus</w:t>
      </w:r>
      <w:r w:rsidRPr="008008DD">
        <w:rPr>
          <w:rFonts w:ascii="Times New Roman" w:hAnsi="Times New Roman" w:cs="Times New Roman"/>
          <w:sz w:val="24"/>
          <w:szCs w:val="24"/>
        </w:rPr>
        <w:t>;</w:t>
      </w:r>
    </w:p>
    <w:p w:rsidR="008008DD" w:rsidRPr="00374970" w:rsidRDefault="00D36CE1" w:rsidP="00437FCF">
      <w:pPr>
        <w:pStyle w:val="ListParagraph"/>
        <w:numPr>
          <w:ilvl w:val="1"/>
          <w:numId w:val="2"/>
        </w:numPr>
        <w:tabs>
          <w:tab w:val="left" w:pos="1418"/>
        </w:tabs>
        <w:ind w:firstLine="633"/>
        <w:jc w:val="both"/>
        <w:rPr>
          <w:rFonts w:ascii="Times New Roman" w:hAnsi="Times New Roman" w:cs="Times New Roman"/>
          <w:sz w:val="24"/>
          <w:szCs w:val="24"/>
        </w:rPr>
      </w:pPr>
      <w:r>
        <w:rPr>
          <w:rFonts w:ascii="Times New Roman" w:hAnsi="Times New Roman" w:cs="Times New Roman"/>
          <w:sz w:val="24"/>
          <w:szCs w:val="24"/>
        </w:rPr>
        <w:t xml:space="preserve"> vaikų prieš</w:t>
      </w:r>
      <w:r w:rsidR="008008DD" w:rsidRPr="00374970">
        <w:rPr>
          <w:rFonts w:ascii="Times New Roman" w:hAnsi="Times New Roman" w:cs="Times New Roman"/>
          <w:sz w:val="24"/>
          <w:szCs w:val="24"/>
        </w:rPr>
        <w:t>įstaigų darbuotojus;</w:t>
      </w:r>
    </w:p>
    <w:p w:rsidR="008008DD" w:rsidRPr="00374970" w:rsidRDefault="00D36CE1" w:rsidP="00437FCF">
      <w:pPr>
        <w:pStyle w:val="ListParagraph"/>
        <w:numPr>
          <w:ilvl w:val="1"/>
          <w:numId w:val="2"/>
        </w:numPr>
        <w:tabs>
          <w:tab w:val="left" w:pos="1418"/>
        </w:tabs>
        <w:ind w:firstLine="633"/>
        <w:jc w:val="both"/>
        <w:rPr>
          <w:rFonts w:ascii="Times New Roman" w:hAnsi="Times New Roman" w:cs="Times New Roman"/>
          <w:sz w:val="24"/>
          <w:szCs w:val="24"/>
        </w:rPr>
      </w:pPr>
      <w:r w:rsidRPr="00374970">
        <w:rPr>
          <w:rFonts w:ascii="Times New Roman" w:hAnsi="Times New Roman" w:cs="Times New Roman"/>
          <w:sz w:val="24"/>
          <w:szCs w:val="24"/>
        </w:rPr>
        <w:t xml:space="preserve"> vaikų </w:t>
      </w:r>
      <w:r w:rsidR="008008DD" w:rsidRPr="00374970">
        <w:rPr>
          <w:rFonts w:ascii="Times New Roman" w:hAnsi="Times New Roman" w:cs="Times New Roman"/>
          <w:sz w:val="24"/>
          <w:szCs w:val="24"/>
        </w:rPr>
        <w:t>tėvų (gl</w:t>
      </w:r>
      <w:r w:rsidRPr="00374970">
        <w:rPr>
          <w:rFonts w:ascii="Times New Roman" w:hAnsi="Times New Roman" w:cs="Times New Roman"/>
          <w:sz w:val="24"/>
          <w:szCs w:val="24"/>
        </w:rPr>
        <w:t>obėjų, rūpintojų) prieš kitus vaikus, pedagogus</w:t>
      </w:r>
      <w:r w:rsidR="008008DD" w:rsidRPr="00374970">
        <w:rPr>
          <w:rFonts w:ascii="Times New Roman" w:hAnsi="Times New Roman" w:cs="Times New Roman"/>
          <w:sz w:val="24"/>
          <w:szCs w:val="24"/>
        </w:rPr>
        <w:t xml:space="preserve">. </w:t>
      </w:r>
    </w:p>
    <w:p w:rsidR="008008DD" w:rsidRPr="00374970" w:rsidRDefault="008008DD" w:rsidP="00437FCF">
      <w:pPr>
        <w:pStyle w:val="ListParagraph"/>
        <w:numPr>
          <w:ilvl w:val="0"/>
          <w:numId w:val="2"/>
        </w:numPr>
        <w:tabs>
          <w:tab w:val="left" w:pos="1418"/>
        </w:tabs>
        <w:ind w:firstLine="633"/>
        <w:jc w:val="both"/>
        <w:rPr>
          <w:rFonts w:ascii="Times New Roman" w:hAnsi="Times New Roman" w:cs="Times New Roman"/>
          <w:color w:val="E36C0A" w:themeColor="accent6" w:themeShade="BF"/>
          <w:sz w:val="24"/>
          <w:szCs w:val="24"/>
        </w:rPr>
      </w:pPr>
      <w:r w:rsidRPr="00374970">
        <w:rPr>
          <w:rFonts w:ascii="Times New Roman" w:eastAsia="SimSun" w:hAnsi="Times New Roman" w:cs="Times New Roman"/>
          <w:sz w:val="24"/>
          <w:szCs w:val="24"/>
          <w:lang w:eastAsia="zh-CN"/>
        </w:rPr>
        <w:t xml:space="preserve">Prevencija suprantama kaip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į(si)vertinimą ir tolesnių veiksmų planavimą. </w:t>
      </w:r>
    </w:p>
    <w:p w:rsidR="00D36CE1" w:rsidRPr="00374970" w:rsidRDefault="008008DD" w:rsidP="00437FCF">
      <w:pPr>
        <w:pStyle w:val="ListParagraph"/>
        <w:numPr>
          <w:ilvl w:val="0"/>
          <w:numId w:val="2"/>
        </w:numPr>
        <w:ind w:firstLine="633"/>
        <w:jc w:val="both"/>
        <w:rPr>
          <w:rFonts w:ascii="Times New Roman" w:hAnsi="Times New Roman" w:cs="Times New Roman"/>
          <w:color w:val="E36C0A" w:themeColor="accent6" w:themeShade="BF"/>
          <w:sz w:val="24"/>
          <w:szCs w:val="24"/>
        </w:rPr>
      </w:pPr>
      <w:r w:rsidRPr="00374970">
        <w:rPr>
          <w:rFonts w:ascii="Times New Roman" w:eastAsia="SimSun" w:hAnsi="Times New Roman" w:cs="Times New Roman"/>
          <w:sz w:val="24"/>
          <w:szCs w:val="24"/>
          <w:lang w:eastAsia="zh-CN"/>
        </w:rPr>
        <w:t xml:space="preserve"> Prevencijos priemonės, nukr</w:t>
      </w:r>
      <w:r w:rsidR="00D36CE1" w:rsidRPr="00374970">
        <w:rPr>
          <w:rFonts w:ascii="Times New Roman" w:eastAsia="SimSun" w:hAnsi="Times New Roman" w:cs="Times New Roman"/>
          <w:sz w:val="24"/>
          <w:szCs w:val="24"/>
          <w:lang w:eastAsia="zh-CN"/>
        </w:rPr>
        <w:t>eiptos į visus ugdytinius</w:t>
      </w:r>
      <w:r w:rsidRPr="00374970">
        <w:rPr>
          <w:rFonts w:ascii="Times New Roman" w:eastAsia="SimSun" w:hAnsi="Times New Roman" w:cs="Times New Roman"/>
          <w:sz w:val="24"/>
          <w:szCs w:val="24"/>
          <w:lang w:eastAsia="zh-CN"/>
        </w:rPr>
        <w:t xml:space="preserve">, padeda išvengti problemų (pvz., patyčių ar kitokio smurto) atsiradimo ir mažinti egzistuojančių problemų mastą. </w:t>
      </w:r>
    </w:p>
    <w:p w:rsidR="008008DD" w:rsidRPr="00374970" w:rsidRDefault="008008DD" w:rsidP="00437FCF">
      <w:pPr>
        <w:pStyle w:val="ListParagraph"/>
        <w:numPr>
          <w:ilvl w:val="0"/>
          <w:numId w:val="2"/>
        </w:numPr>
        <w:ind w:firstLine="633"/>
        <w:jc w:val="both"/>
        <w:rPr>
          <w:rFonts w:ascii="Times New Roman" w:hAnsi="Times New Roman" w:cs="Times New Roman"/>
          <w:sz w:val="24"/>
          <w:szCs w:val="24"/>
        </w:rPr>
      </w:pPr>
      <w:r w:rsidRPr="00374970">
        <w:rPr>
          <w:rFonts w:ascii="Times New Roman" w:eastAsia="SimSun" w:hAnsi="Times New Roman" w:cs="Times New Roman"/>
          <w:sz w:val="24"/>
          <w:szCs w:val="24"/>
          <w:lang w:eastAsia="zh-CN"/>
        </w:rPr>
        <w:t>Inter</w:t>
      </w:r>
      <w:r w:rsidR="00D36CE1" w:rsidRPr="00374970">
        <w:rPr>
          <w:rFonts w:ascii="Times New Roman" w:eastAsia="SimSun" w:hAnsi="Times New Roman" w:cs="Times New Roman"/>
          <w:sz w:val="24"/>
          <w:szCs w:val="24"/>
          <w:lang w:eastAsia="zh-CN"/>
        </w:rPr>
        <w:t>vencija suprantama kaip įstaigos vadovo, pavaduotojų, pedagogų</w:t>
      </w:r>
      <w:r w:rsidRPr="00374970">
        <w:rPr>
          <w:rFonts w:ascii="Times New Roman" w:eastAsia="SimSun" w:hAnsi="Times New Roman" w:cs="Times New Roman"/>
          <w:sz w:val="24"/>
          <w:szCs w:val="24"/>
          <w:lang w:eastAsia="zh-CN"/>
        </w:rPr>
        <w:t>, švietimo pagal</w:t>
      </w:r>
      <w:r w:rsidR="00D36CE1" w:rsidRPr="00374970">
        <w:rPr>
          <w:rFonts w:ascii="Times New Roman" w:eastAsia="SimSun" w:hAnsi="Times New Roman" w:cs="Times New Roman"/>
          <w:sz w:val="24"/>
          <w:szCs w:val="24"/>
          <w:lang w:eastAsia="zh-CN"/>
        </w:rPr>
        <w:t>bos specialistų ir kitų</w:t>
      </w:r>
      <w:r w:rsidRPr="00374970">
        <w:rPr>
          <w:rFonts w:ascii="Times New Roman" w:eastAsia="SimSun" w:hAnsi="Times New Roman" w:cs="Times New Roman"/>
          <w:sz w:val="24"/>
          <w:szCs w:val="24"/>
          <w:lang w:eastAsia="zh-CN"/>
        </w:rPr>
        <w:t xml:space="preserve"> darbuotojų (toliau – mokyklos</w:t>
      </w:r>
      <w:r w:rsidR="006D0292" w:rsidRPr="00374970">
        <w:rPr>
          <w:rFonts w:ascii="Times New Roman" w:eastAsia="SimSun" w:hAnsi="Times New Roman" w:cs="Times New Roman"/>
          <w:sz w:val="24"/>
          <w:szCs w:val="24"/>
          <w:lang w:eastAsia="zh-CN"/>
        </w:rPr>
        <w:t>/darželio</w:t>
      </w:r>
      <w:r w:rsidRPr="00374970">
        <w:rPr>
          <w:rFonts w:ascii="Times New Roman" w:eastAsia="SimSun" w:hAnsi="Times New Roman" w:cs="Times New Roman"/>
          <w:sz w:val="24"/>
          <w:szCs w:val="24"/>
          <w:lang w:eastAsia="zh-CN"/>
        </w:rPr>
        <w:t xml:space="preserve"> darbuotojai) koordinuoti veiksmai, nukreipti į smurto ir patyčių stabdymą, taip pat – švietimo pagalbos priemonių visuma. </w:t>
      </w:r>
    </w:p>
    <w:p w:rsidR="008008DD" w:rsidRPr="00374970" w:rsidRDefault="008008DD" w:rsidP="008008DD">
      <w:pPr>
        <w:spacing w:after="0" w:line="240" w:lineRule="auto"/>
        <w:ind w:firstLine="567"/>
        <w:jc w:val="both"/>
        <w:rPr>
          <w:rFonts w:ascii="Times New Roman" w:hAnsi="Times New Roman" w:cs="Times New Roman"/>
          <w:color w:val="000000" w:themeColor="text1"/>
          <w:sz w:val="24"/>
          <w:szCs w:val="24"/>
        </w:rPr>
      </w:pPr>
    </w:p>
    <w:p w:rsidR="008008DD" w:rsidRPr="00092C18" w:rsidRDefault="008008DD" w:rsidP="00092C18">
      <w:pPr>
        <w:pStyle w:val="ListParagraph"/>
        <w:numPr>
          <w:ilvl w:val="0"/>
          <w:numId w:val="1"/>
        </w:numPr>
        <w:spacing w:after="0" w:line="240" w:lineRule="auto"/>
        <w:jc w:val="center"/>
        <w:rPr>
          <w:rFonts w:ascii="Times New Roman" w:hAnsi="Times New Roman" w:cs="Times New Roman"/>
          <w:b/>
          <w:color w:val="000000" w:themeColor="text1"/>
          <w:sz w:val="24"/>
          <w:szCs w:val="24"/>
        </w:rPr>
      </w:pPr>
      <w:r w:rsidRPr="00092C18">
        <w:rPr>
          <w:rFonts w:ascii="Times New Roman" w:hAnsi="Times New Roman" w:cs="Times New Roman"/>
          <w:b/>
          <w:color w:val="000000" w:themeColor="text1"/>
          <w:sz w:val="24"/>
          <w:szCs w:val="24"/>
        </w:rPr>
        <w:t>PATYČIŲ</w:t>
      </w:r>
      <w:r w:rsidR="00ED03A3" w:rsidRPr="00092C18">
        <w:rPr>
          <w:rFonts w:ascii="Times New Roman" w:hAnsi="Times New Roman" w:cs="Times New Roman"/>
          <w:b/>
          <w:color w:val="000000" w:themeColor="text1"/>
          <w:sz w:val="24"/>
          <w:szCs w:val="24"/>
        </w:rPr>
        <w:t xml:space="preserve"> STEBĖSENA, PREVENCIJA </w:t>
      </w:r>
    </w:p>
    <w:p w:rsidR="008008DD" w:rsidRPr="00CB6EAA" w:rsidRDefault="008008DD" w:rsidP="008008DD">
      <w:pPr>
        <w:spacing w:after="0" w:line="240" w:lineRule="auto"/>
        <w:jc w:val="both"/>
        <w:rPr>
          <w:rFonts w:ascii="Times New Roman" w:hAnsi="Times New Roman" w:cs="Times New Roman"/>
          <w:b/>
          <w:color w:val="000000" w:themeColor="text1"/>
          <w:sz w:val="24"/>
          <w:szCs w:val="24"/>
        </w:rPr>
      </w:pPr>
    </w:p>
    <w:p w:rsidR="008008DD" w:rsidRPr="00374970" w:rsidRDefault="00092C18" w:rsidP="00437FCF">
      <w:pPr>
        <w:pStyle w:val="ListParagraph"/>
        <w:numPr>
          <w:ilvl w:val="0"/>
          <w:numId w:val="2"/>
        </w:numPr>
        <w:spacing w:after="0" w:line="240" w:lineRule="auto"/>
        <w:ind w:firstLine="633"/>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008008DD" w:rsidRPr="00D8335F">
        <w:rPr>
          <w:rFonts w:ascii="Times New Roman" w:hAnsi="Times New Roman" w:cs="Times New Roman"/>
          <w:color w:val="000000" w:themeColor="text1"/>
          <w:sz w:val="24"/>
          <w:szCs w:val="24"/>
        </w:rPr>
        <w:t xml:space="preserve">atyčių prevencija, </w:t>
      </w:r>
      <w:r w:rsidR="00D36CE1">
        <w:rPr>
          <w:rFonts w:ascii="Times New Roman" w:hAnsi="Times New Roman" w:cs="Times New Roman"/>
          <w:color w:val="000000" w:themeColor="text1"/>
          <w:sz w:val="24"/>
          <w:szCs w:val="24"/>
        </w:rPr>
        <w:t>intervencija yra svarbi įstaigos</w:t>
      </w:r>
      <w:r w:rsidR="008008DD" w:rsidRPr="00D8335F">
        <w:rPr>
          <w:rFonts w:ascii="Times New Roman" w:hAnsi="Times New Roman" w:cs="Times New Roman"/>
          <w:color w:val="000000" w:themeColor="text1"/>
          <w:sz w:val="24"/>
          <w:szCs w:val="24"/>
        </w:rPr>
        <w:t xml:space="preserve"> veiklos dalis, kurios</w:t>
      </w:r>
      <w:r w:rsidR="008008DD" w:rsidRPr="006F4420">
        <w:rPr>
          <w:rFonts w:ascii="Times New Roman" w:hAnsi="Times New Roman" w:cs="Times New Roman"/>
          <w:b/>
          <w:color w:val="000000" w:themeColor="text1"/>
          <w:sz w:val="24"/>
          <w:szCs w:val="24"/>
        </w:rPr>
        <w:t>planavimu</w:t>
      </w:r>
      <w:r w:rsidR="008008DD" w:rsidRPr="00D8335F">
        <w:rPr>
          <w:rFonts w:ascii="Times New Roman" w:hAnsi="Times New Roman" w:cs="Times New Roman"/>
          <w:color w:val="000000" w:themeColor="text1"/>
          <w:sz w:val="24"/>
          <w:szCs w:val="24"/>
        </w:rPr>
        <w:t xml:space="preserve">, </w:t>
      </w:r>
      <w:r w:rsidR="008008DD" w:rsidRPr="006F4420">
        <w:rPr>
          <w:rFonts w:ascii="Times New Roman" w:hAnsi="Times New Roman" w:cs="Times New Roman"/>
          <w:b/>
          <w:color w:val="000000" w:themeColor="text1"/>
          <w:sz w:val="24"/>
          <w:szCs w:val="24"/>
        </w:rPr>
        <w:t>organizavimu ir stebėsena</w:t>
      </w:r>
      <w:r w:rsidR="00D36CE1">
        <w:rPr>
          <w:rFonts w:ascii="Times New Roman" w:hAnsi="Times New Roman" w:cs="Times New Roman"/>
          <w:color w:val="000000" w:themeColor="text1"/>
          <w:sz w:val="24"/>
          <w:szCs w:val="24"/>
        </w:rPr>
        <w:t xml:space="preserve"> rūpinasi įstaigos</w:t>
      </w:r>
      <w:r w:rsidR="008008DD" w:rsidRPr="00D8335F">
        <w:rPr>
          <w:rFonts w:ascii="Times New Roman" w:hAnsi="Times New Roman" w:cs="Times New Roman"/>
          <w:color w:val="000000" w:themeColor="text1"/>
          <w:sz w:val="24"/>
          <w:szCs w:val="24"/>
        </w:rPr>
        <w:t xml:space="preserve"> vadovas, Vaiko gerovės </w:t>
      </w:r>
      <w:r w:rsidR="00A32A60">
        <w:rPr>
          <w:rFonts w:ascii="Times New Roman" w:hAnsi="Times New Roman" w:cs="Times New Roman"/>
          <w:color w:val="000000" w:themeColor="text1"/>
          <w:sz w:val="24"/>
          <w:szCs w:val="24"/>
        </w:rPr>
        <w:t>komisijos nariai, pedagogai</w:t>
      </w:r>
      <w:r w:rsidR="008008DD" w:rsidRPr="00D8335F">
        <w:rPr>
          <w:rFonts w:ascii="Times New Roman" w:hAnsi="Times New Roman" w:cs="Times New Roman"/>
          <w:color w:val="000000" w:themeColor="text1"/>
          <w:sz w:val="24"/>
          <w:szCs w:val="24"/>
        </w:rPr>
        <w:t>, dire</w:t>
      </w:r>
      <w:r w:rsidR="00A32A60">
        <w:rPr>
          <w:rFonts w:ascii="Times New Roman" w:hAnsi="Times New Roman" w:cs="Times New Roman"/>
          <w:color w:val="000000" w:themeColor="text1"/>
          <w:sz w:val="24"/>
          <w:szCs w:val="24"/>
        </w:rPr>
        <w:t xml:space="preserve">ktoriaus pavaduotojai </w:t>
      </w:r>
      <w:r w:rsidR="00A32A60" w:rsidRPr="00374970">
        <w:rPr>
          <w:rFonts w:ascii="Times New Roman" w:hAnsi="Times New Roman" w:cs="Times New Roman"/>
          <w:sz w:val="24"/>
          <w:szCs w:val="24"/>
        </w:rPr>
        <w:t>ugdymui,</w:t>
      </w:r>
      <w:r w:rsidR="008008DD" w:rsidRPr="00374970">
        <w:rPr>
          <w:rFonts w:ascii="Times New Roman" w:hAnsi="Times New Roman" w:cs="Times New Roman"/>
          <w:sz w:val="24"/>
          <w:szCs w:val="24"/>
        </w:rPr>
        <w:t xml:space="preserve"> o </w:t>
      </w:r>
      <w:r w:rsidR="008008DD" w:rsidRPr="00374970">
        <w:rPr>
          <w:rFonts w:ascii="Times New Roman" w:hAnsi="Times New Roman" w:cs="Times New Roman"/>
          <w:b/>
          <w:sz w:val="24"/>
          <w:szCs w:val="24"/>
        </w:rPr>
        <w:t>jos vykdyme</w:t>
      </w:r>
      <w:r w:rsidR="00A32A60" w:rsidRPr="00374970">
        <w:rPr>
          <w:rFonts w:ascii="Times New Roman" w:hAnsi="Times New Roman" w:cs="Times New Roman"/>
          <w:sz w:val="24"/>
          <w:szCs w:val="24"/>
        </w:rPr>
        <w:t xml:space="preserve"> dalyvauja visi įstaigos</w:t>
      </w:r>
      <w:r w:rsidR="008008DD" w:rsidRPr="00374970">
        <w:rPr>
          <w:rFonts w:ascii="Times New Roman" w:hAnsi="Times New Roman" w:cs="Times New Roman"/>
          <w:sz w:val="24"/>
          <w:szCs w:val="24"/>
        </w:rPr>
        <w:t xml:space="preserve"> bendruomenės nariai.</w:t>
      </w:r>
      <w:r w:rsidR="00A32A60" w:rsidRPr="00374970">
        <w:rPr>
          <w:rFonts w:ascii="Times New Roman" w:hAnsi="Times New Roman" w:cs="Times New Roman"/>
          <w:sz w:val="24"/>
          <w:szCs w:val="24"/>
        </w:rPr>
        <w:t>Įstaigos</w:t>
      </w:r>
      <w:r w:rsidR="008008DD" w:rsidRPr="00374970">
        <w:rPr>
          <w:rFonts w:ascii="Times New Roman" w:hAnsi="Times New Roman" w:cs="Times New Roman"/>
          <w:sz w:val="24"/>
          <w:szCs w:val="24"/>
        </w:rPr>
        <w:t xml:space="preserve"> va</w:t>
      </w:r>
      <w:r w:rsidR="00A32A60" w:rsidRPr="00374970">
        <w:rPr>
          <w:rFonts w:ascii="Times New Roman" w:hAnsi="Times New Roman" w:cs="Times New Roman"/>
          <w:sz w:val="24"/>
          <w:szCs w:val="24"/>
        </w:rPr>
        <w:t>dovas yra atsakingas už</w:t>
      </w:r>
      <w:r w:rsidR="008008DD" w:rsidRPr="00374970">
        <w:rPr>
          <w:rFonts w:ascii="Times New Roman" w:hAnsi="Times New Roman" w:cs="Times New Roman"/>
          <w:sz w:val="24"/>
          <w:szCs w:val="24"/>
        </w:rPr>
        <w:t xml:space="preserve"> Tvarkos aprašo parengimą ir vykdymą, </w:t>
      </w:r>
      <w:r w:rsidR="00A32A60" w:rsidRPr="00374970">
        <w:rPr>
          <w:rFonts w:ascii="Times New Roman" w:hAnsi="Times New Roman" w:cs="Times New Roman"/>
          <w:sz w:val="24"/>
          <w:szCs w:val="24"/>
        </w:rPr>
        <w:t xml:space="preserve">jo pristatymą bendruomenei. </w:t>
      </w:r>
    </w:p>
    <w:p w:rsidR="008008DD" w:rsidRPr="00374970" w:rsidRDefault="00EF2954" w:rsidP="00437FCF">
      <w:pPr>
        <w:pStyle w:val="ListParagraph"/>
        <w:numPr>
          <w:ilvl w:val="0"/>
          <w:numId w:val="2"/>
        </w:numPr>
        <w:spacing w:after="0" w:line="240" w:lineRule="auto"/>
        <w:ind w:firstLine="633"/>
        <w:jc w:val="both"/>
        <w:rPr>
          <w:rFonts w:ascii="Times New Roman" w:hAnsi="Times New Roman" w:cs="Times New Roman"/>
          <w:sz w:val="24"/>
          <w:szCs w:val="24"/>
        </w:rPr>
      </w:pPr>
      <w:r w:rsidRPr="00374970">
        <w:rPr>
          <w:rFonts w:ascii="Times New Roman" w:hAnsi="Times New Roman" w:cs="Times New Roman"/>
          <w:sz w:val="24"/>
          <w:szCs w:val="24"/>
        </w:rPr>
        <w:t xml:space="preserve">Smurto ir </w:t>
      </w:r>
      <w:r w:rsidR="008008DD" w:rsidRPr="00374970">
        <w:rPr>
          <w:rFonts w:ascii="Times New Roman" w:hAnsi="Times New Roman" w:cs="Times New Roman"/>
          <w:sz w:val="24"/>
          <w:szCs w:val="24"/>
        </w:rPr>
        <w:t xml:space="preserve">patyčių prevencijos, intervencijos vykdymo tvarkos įgyvendinimą koordinuoja </w:t>
      </w:r>
      <w:r w:rsidR="001D122B" w:rsidRPr="00374970">
        <w:rPr>
          <w:rFonts w:ascii="Times New Roman" w:hAnsi="Times New Roman" w:cs="Times New Roman"/>
          <w:sz w:val="24"/>
          <w:szCs w:val="24"/>
        </w:rPr>
        <w:t>V</w:t>
      </w:r>
      <w:r w:rsidR="0048581E" w:rsidRPr="00374970">
        <w:rPr>
          <w:rFonts w:ascii="Times New Roman" w:hAnsi="Times New Roman" w:cs="Times New Roman"/>
          <w:sz w:val="24"/>
          <w:szCs w:val="24"/>
        </w:rPr>
        <w:t>aiko gerovės komisija</w:t>
      </w:r>
      <w:r w:rsidR="004021E0" w:rsidRPr="00374970">
        <w:rPr>
          <w:rFonts w:ascii="Times New Roman" w:hAnsi="Times New Roman" w:cs="Times New Roman"/>
          <w:sz w:val="24"/>
          <w:szCs w:val="24"/>
        </w:rPr>
        <w:t>, kuri kiekvienais mokslo metais</w:t>
      </w:r>
      <w:r w:rsidR="00777B7D" w:rsidRPr="00374970">
        <w:rPr>
          <w:rFonts w:ascii="Times New Roman" w:hAnsi="Times New Roman" w:cs="Times New Roman"/>
          <w:sz w:val="24"/>
          <w:szCs w:val="24"/>
        </w:rPr>
        <w:t>, spalio mėnesį</w:t>
      </w:r>
      <w:r w:rsidR="0048581E" w:rsidRPr="00374970">
        <w:rPr>
          <w:rFonts w:ascii="Times New Roman" w:hAnsi="Times New Roman" w:cs="Times New Roman"/>
          <w:sz w:val="24"/>
          <w:szCs w:val="24"/>
        </w:rPr>
        <w:t>:</w:t>
      </w:r>
    </w:p>
    <w:p w:rsidR="00374970" w:rsidRDefault="00777B7D" w:rsidP="00437FCF">
      <w:pPr>
        <w:pStyle w:val="ListParagraph"/>
        <w:numPr>
          <w:ilvl w:val="1"/>
          <w:numId w:val="2"/>
        </w:numPr>
        <w:tabs>
          <w:tab w:val="left" w:pos="1560"/>
        </w:tabs>
        <w:spacing w:after="0" w:line="240" w:lineRule="auto"/>
        <w:ind w:firstLine="633"/>
        <w:jc w:val="both"/>
        <w:rPr>
          <w:rFonts w:ascii="Times New Roman" w:hAnsi="Times New Roman"/>
          <w:sz w:val="24"/>
          <w:szCs w:val="24"/>
        </w:rPr>
      </w:pPr>
      <w:r w:rsidRPr="00374970">
        <w:rPr>
          <w:rFonts w:ascii="Times New Roman" w:hAnsi="Times New Roman"/>
          <w:sz w:val="24"/>
          <w:szCs w:val="24"/>
        </w:rPr>
        <w:t xml:space="preserve">vykdoma darbuotojų anoniminė </w:t>
      </w:r>
      <w:r w:rsidR="003E4894">
        <w:rPr>
          <w:rFonts w:ascii="Times New Roman" w:hAnsi="Times New Roman"/>
          <w:sz w:val="24"/>
          <w:szCs w:val="24"/>
        </w:rPr>
        <w:t xml:space="preserve">anketinė </w:t>
      </w:r>
      <w:r w:rsidRPr="00374970">
        <w:rPr>
          <w:rFonts w:ascii="Times New Roman" w:hAnsi="Times New Roman"/>
          <w:sz w:val="24"/>
          <w:szCs w:val="24"/>
        </w:rPr>
        <w:t>apklausa  apie  patyčias ir/ar  jų užuomazgų atsiradimą  darželyje</w:t>
      </w:r>
      <w:r w:rsidR="00597C68" w:rsidRPr="00374970">
        <w:rPr>
          <w:rFonts w:ascii="Times New Roman" w:hAnsi="Times New Roman"/>
          <w:sz w:val="24"/>
          <w:szCs w:val="24"/>
        </w:rPr>
        <w:t xml:space="preserve"> tarp vaikų;</w:t>
      </w:r>
    </w:p>
    <w:p w:rsidR="008008DD" w:rsidRPr="00374970" w:rsidRDefault="00597C68" w:rsidP="00437FCF">
      <w:pPr>
        <w:pStyle w:val="ListParagraph"/>
        <w:numPr>
          <w:ilvl w:val="1"/>
          <w:numId w:val="2"/>
        </w:numPr>
        <w:tabs>
          <w:tab w:val="left" w:pos="1560"/>
        </w:tabs>
        <w:spacing w:after="0" w:line="240" w:lineRule="auto"/>
        <w:ind w:firstLine="633"/>
        <w:jc w:val="both"/>
        <w:rPr>
          <w:rFonts w:ascii="Times New Roman" w:hAnsi="Times New Roman"/>
          <w:sz w:val="24"/>
          <w:szCs w:val="24"/>
        </w:rPr>
      </w:pPr>
      <w:r w:rsidRPr="00374970">
        <w:rPr>
          <w:rFonts w:ascii="Times New Roman" w:hAnsi="Times New Roman" w:cs="Times New Roman"/>
          <w:sz w:val="24"/>
          <w:szCs w:val="24"/>
        </w:rPr>
        <w:t xml:space="preserve">VGK </w:t>
      </w:r>
      <w:r w:rsidR="000720E6" w:rsidRPr="00374970">
        <w:rPr>
          <w:rFonts w:ascii="Times New Roman" w:hAnsi="Times New Roman" w:cs="Times New Roman"/>
          <w:sz w:val="24"/>
          <w:szCs w:val="24"/>
        </w:rPr>
        <w:t>a</w:t>
      </w:r>
      <w:r w:rsidR="008008DD" w:rsidRPr="00374970">
        <w:rPr>
          <w:rFonts w:ascii="Times New Roman" w:hAnsi="Times New Roman" w:cs="Times New Roman"/>
          <w:sz w:val="24"/>
          <w:szCs w:val="24"/>
        </w:rPr>
        <w:t xml:space="preserve">ptaria turimą informaciją, svarsto prevencijos ir intervencijos </w:t>
      </w:r>
      <w:r w:rsidR="000720E6" w:rsidRPr="00374970">
        <w:rPr>
          <w:rFonts w:ascii="Times New Roman" w:hAnsi="Times New Roman" w:cs="Times New Roman"/>
          <w:sz w:val="24"/>
          <w:szCs w:val="24"/>
        </w:rPr>
        <w:t>priemonių taikymą</w:t>
      </w:r>
      <w:r w:rsidR="0048581E" w:rsidRPr="00374970">
        <w:rPr>
          <w:rFonts w:ascii="Times New Roman" w:hAnsi="Times New Roman" w:cs="Times New Roman"/>
          <w:sz w:val="24"/>
          <w:szCs w:val="24"/>
        </w:rPr>
        <w:t>;</w:t>
      </w:r>
    </w:p>
    <w:p w:rsidR="00597C68" w:rsidRPr="00374970" w:rsidRDefault="00597C68" w:rsidP="00437FCF">
      <w:pPr>
        <w:pStyle w:val="ListParagraph"/>
        <w:numPr>
          <w:ilvl w:val="1"/>
          <w:numId w:val="2"/>
        </w:numPr>
        <w:tabs>
          <w:tab w:val="left" w:pos="1560"/>
        </w:tabs>
        <w:spacing w:after="0" w:line="240" w:lineRule="auto"/>
        <w:ind w:firstLine="633"/>
        <w:jc w:val="both"/>
        <w:rPr>
          <w:rFonts w:ascii="Times New Roman" w:hAnsi="Times New Roman" w:cs="Times New Roman"/>
          <w:sz w:val="24"/>
          <w:szCs w:val="24"/>
        </w:rPr>
      </w:pPr>
      <w:r w:rsidRPr="00374970">
        <w:rPr>
          <w:rFonts w:ascii="Times New Roman" w:hAnsi="Times New Roman" w:cs="Times New Roman"/>
          <w:sz w:val="24"/>
          <w:szCs w:val="24"/>
        </w:rPr>
        <w:t xml:space="preserve">VGK </w:t>
      </w:r>
      <w:r w:rsidR="00A32A60" w:rsidRPr="00374970">
        <w:rPr>
          <w:rFonts w:ascii="Times New Roman" w:hAnsi="Times New Roman" w:cs="Times New Roman"/>
          <w:sz w:val="24"/>
          <w:szCs w:val="24"/>
        </w:rPr>
        <w:t xml:space="preserve">teikia siūlymus įstaigos </w:t>
      </w:r>
      <w:r w:rsidR="008008DD" w:rsidRPr="00374970">
        <w:rPr>
          <w:rFonts w:ascii="Times New Roman" w:hAnsi="Times New Roman" w:cs="Times New Roman"/>
          <w:sz w:val="24"/>
          <w:szCs w:val="24"/>
        </w:rPr>
        <w:t xml:space="preserve">vadovui dėl patyčių prevencijos, intervencijos priemonių įgyvendinimo </w:t>
      </w:r>
      <w:r w:rsidRPr="00374970">
        <w:rPr>
          <w:rFonts w:ascii="Times New Roman" w:hAnsi="Times New Roman" w:cs="Times New Roman"/>
          <w:sz w:val="24"/>
          <w:szCs w:val="24"/>
        </w:rPr>
        <w:t xml:space="preserve">darželyje; </w:t>
      </w:r>
    </w:p>
    <w:p w:rsidR="002462AC" w:rsidRPr="00597C68" w:rsidRDefault="002462AC" w:rsidP="00437FCF">
      <w:pPr>
        <w:pStyle w:val="ListParagraph"/>
        <w:numPr>
          <w:ilvl w:val="1"/>
          <w:numId w:val="2"/>
        </w:numPr>
        <w:tabs>
          <w:tab w:val="left" w:pos="1560"/>
        </w:tabs>
        <w:spacing w:after="0" w:line="240" w:lineRule="auto"/>
        <w:ind w:firstLine="633"/>
        <w:jc w:val="both"/>
        <w:rPr>
          <w:rFonts w:ascii="Times New Roman" w:hAnsi="Times New Roman" w:cs="Times New Roman"/>
          <w:sz w:val="24"/>
          <w:szCs w:val="24"/>
        </w:rPr>
      </w:pPr>
      <w:r w:rsidRPr="00597C68">
        <w:rPr>
          <w:rFonts w:ascii="Times New Roman" w:hAnsi="Times New Roman" w:cs="Times New Roman"/>
          <w:sz w:val="24"/>
          <w:szCs w:val="24"/>
        </w:rPr>
        <w:t>konsultuoja bendruomenės narius smurto ir patyčių prevencijos klausimais.</w:t>
      </w:r>
    </w:p>
    <w:p w:rsidR="00597C68" w:rsidRDefault="00597C68" w:rsidP="00597C68">
      <w:pPr>
        <w:pStyle w:val="ListParagraph"/>
        <w:spacing w:after="0" w:line="240" w:lineRule="auto"/>
        <w:ind w:left="360"/>
        <w:jc w:val="both"/>
        <w:rPr>
          <w:rFonts w:ascii="Times New Roman" w:hAnsi="Times New Roman" w:cs="Times New Roman"/>
          <w:sz w:val="24"/>
          <w:szCs w:val="24"/>
        </w:rPr>
      </w:pPr>
    </w:p>
    <w:p w:rsidR="008008DD" w:rsidRPr="00A46DF8" w:rsidRDefault="008008DD" w:rsidP="00597C68">
      <w:pPr>
        <w:pStyle w:val="ListParagraph"/>
        <w:spacing w:after="0" w:line="240" w:lineRule="auto"/>
        <w:ind w:left="360"/>
        <w:jc w:val="both"/>
        <w:rPr>
          <w:rFonts w:ascii="Times New Roman" w:hAnsi="Times New Roman" w:cs="Times New Roman"/>
          <w:color w:val="000000" w:themeColor="text1"/>
          <w:sz w:val="24"/>
          <w:szCs w:val="24"/>
        </w:rPr>
      </w:pPr>
    </w:p>
    <w:p w:rsidR="00374970" w:rsidRDefault="003D1E97" w:rsidP="00374970">
      <w:pPr>
        <w:pStyle w:val="ListParagraph"/>
        <w:numPr>
          <w:ilvl w:val="0"/>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PATYČIŲ INTERVENCIJA </w:t>
      </w:r>
    </w:p>
    <w:p w:rsidR="00374970" w:rsidRPr="00374970" w:rsidRDefault="00374970" w:rsidP="00437FCF">
      <w:pPr>
        <w:spacing w:after="0" w:line="240" w:lineRule="auto"/>
        <w:ind w:firstLine="993"/>
        <w:rPr>
          <w:rFonts w:ascii="Times New Roman" w:hAnsi="Times New Roman" w:cs="Times New Roman"/>
          <w:color w:val="000000" w:themeColor="text1"/>
          <w:sz w:val="24"/>
          <w:szCs w:val="24"/>
        </w:rPr>
      </w:pPr>
      <w:r w:rsidRPr="00374970">
        <w:rPr>
          <w:rFonts w:ascii="Times New Roman" w:hAnsi="Times New Roman" w:cs="Times New Roman"/>
          <w:color w:val="C0504D" w:themeColor="accent2"/>
          <w:sz w:val="24"/>
          <w:szCs w:val="24"/>
        </w:rPr>
        <w:t>12</w:t>
      </w:r>
      <w:r w:rsidR="001D122B" w:rsidRPr="00374970">
        <w:rPr>
          <w:rFonts w:ascii="Times New Roman" w:hAnsi="Times New Roman" w:cs="Times New Roman"/>
          <w:sz w:val="24"/>
          <w:szCs w:val="24"/>
        </w:rPr>
        <w:t>.</w:t>
      </w:r>
      <w:r w:rsidR="008008DD" w:rsidRPr="00374970">
        <w:rPr>
          <w:rFonts w:ascii="Times New Roman" w:hAnsi="Times New Roman" w:cs="Times New Roman"/>
          <w:sz w:val="24"/>
          <w:szCs w:val="24"/>
        </w:rPr>
        <w:t>Visais smurto ir pa</w:t>
      </w:r>
      <w:r w:rsidR="008008DD" w:rsidRPr="00374970">
        <w:rPr>
          <w:rFonts w:ascii="Times New Roman" w:hAnsi="Times New Roman" w:cs="Times New Roman"/>
          <w:color w:val="000000" w:themeColor="text1"/>
          <w:sz w:val="24"/>
          <w:szCs w:val="24"/>
        </w:rPr>
        <w:t>ty</w:t>
      </w:r>
      <w:r w:rsidR="000720E6" w:rsidRPr="00374970">
        <w:rPr>
          <w:rFonts w:ascii="Times New Roman" w:hAnsi="Times New Roman" w:cs="Times New Roman"/>
          <w:color w:val="000000" w:themeColor="text1"/>
          <w:sz w:val="24"/>
          <w:szCs w:val="24"/>
        </w:rPr>
        <w:t>čių atvejais kiekvienas darželio</w:t>
      </w:r>
      <w:r w:rsidR="008008DD" w:rsidRPr="00374970">
        <w:rPr>
          <w:rFonts w:ascii="Times New Roman" w:hAnsi="Times New Roman" w:cs="Times New Roman"/>
          <w:color w:val="000000" w:themeColor="text1"/>
          <w:sz w:val="24"/>
          <w:szCs w:val="24"/>
        </w:rPr>
        <w:t xml:space="preserve">darbuotojas nedelsdamas reaguoja: </w:t>
      </w:r>
    </w:p>
    <w:p w:rsidR="00374970" w:rsidRPr="00374970" w:rsidRDefault="003E4894" w:rsidP="00437FCF">
      <w:pPr>
        <w:spacing w:after="0" w:line="240" w:lineRule="auto"/>
        <w:ind w:firstLine="99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12.1.</w:t>
      </w:r>
      <w:r w:rsidR="00374970">
        <w:rPr>
          <w:rFonts w:ascii="Times New Roman" w:hAnsi="Times New Roman" w:cs="Times New Roman"/>
          <w:sz w:val="24"/>
          <w:szCs w:val="24"/>
        </w:rPr>
        <w:t>p</w:t>
      </w:r>
      <w:r w:rsidR="008008DD" w:rsidRPr="00374970">
        <w:rPr>
          <w:rFonts w:ascii="Times New Roman" w:hAnsi="Times New Roman" w:cs="Times New Roman"/>
          <w:sz w:val="24"/>
          <w:szCs w:val="24"/>
        </w:rPr>
        <w:t>astebėjus smurtą ir</w:t>
      </w:r>
      <w:r w:rsidR="00381ABB" w:rsidRPr="00374970">
        <w:rPr>
          <w:rFonts w:ascii="Times New Roman" w:hAnsi="Times New Roman" w:cs="Times New Roman"/>
          <w:sz w:val="24"/>
          <w:szCs w:val="24"/>
        </w:rPr>
        <w:t xml:space="preserve">/ar patyčias – nutraukia </w:t>
      </w:r>
      <w:r w:rsidR="008008DD" w:rsidRPr="00374970">
        <w:rPr>
          <w:rFonts w:ascii="Times New Roman" w:hAnsi="Times New Roman" w:cs="Times New Roman"/>
          <w:sz w:val="24"/>
          <w:szCs w:val="24"/>
        </w:rPr>
        <w:t>tokį įtarimą keliančius veiksmus;</w:t>
      </w:r>
    </w:p>
    <w:p w:rsidR="00374970" w:rsidRPr="003E4894" w:rsidRDefault="003E4894" w:rsidP="00437FCF">
      <w:pPr>
        <w:pStyle w:val="ListParagraph"/>
        <w:numPr>
          <w:ilvl w:val="1"/>
          <w:numId w:val="14"/>
        </w:numPr>
        <w:tabs>
          <w:tab w:val="left" w:pos="1560"/>
        </w:tabs>
        <w:spacing w:after="0" w:line="240" w:lineRule="auto"/>
        <w:ind w:firstLine="513"/>
        <w:jc w:val="both"/>
        <w:rPr>
          <w:rFonts w:ascii="Times New Roman" w:hAnsi="Times New Roman" w:cs="Times New Roman"/>
          <w:sz w:val="24"/>
          <w:szCs w:val="24"/>
        </w:rPr>
      </w:pPr>
      <w:r>
        <w:rPr>
          <w:rFonts w:ascii="Times New Roman" w:hAnsi="Times New Roman" w:cs="Times New Roman"/>
          <w:sz w:val="24"/>
          <w:szCs w:val="24"/>
        </w:rPr>
        <w:lastRenderedPageBreak/>
        <w:t xml:space="preserve"> p</w:t>
      </w:r>
      <w:r w:rsidR="008008DD" w:rsidRPr="003E4894">
        <w:rPr>
          <w:rFonts w:ascii="Times New Roman" w:hAnsi="Times New Roman" w:cs="Times New Roman"/>
          <w:sz w:val="24"/>
          <w:szCs w:val="24"/>
        </w:rPr>
        <w:t xml:space="preserve">rimena </w:t>
      </w:r>
      <w:r w:rsidR="00F32BB6" w:rsidRPr="003E4894">
        <w:rPr>
          <w:rFonts w:ascii="Times New Roman" w:hAnsi="Times New Roman" w:cs="Times New Roman"/>
          <w:sz w:val="24"/>
          <w:szCs w:val="24"/>
        </w:rPr>
        <w:t>asmeniui</w:t>
      </w:r>
      <w:r w:rsidR="00A34992" w:rsidRPr="003E4894">
        <w:rPr>
          <w:rFonts w:ascii="Times New Roman" w:hAnsi="Times New Roman" w:cs="Times New Roman"/>
          <w:sz w:val="24"/>
          <w:szCs w:val="24"/>
        </w:rPr>
        <w:t>darželio</w:t>
      </w:r>
      <w:r w:rsidR="00374970" w:rsidRPr="003E4894">
        <w:rPr>
          <w:rFonts w:ascii="Times New Roman" w:hAnsi="Times New Roman" w:cs="Times New Roman"/>
          <w:sz w:val="24"/>
          <w:szCs w:val="24"/>
        </w:rPr>
        <w:t xml:space="preserve"> nuostatas ir elgesio taisykles;</w:t>
      </w:r>
    </w:p>
    <w:p w:rsidR="00374970" w:rsidRPr="003E4894" w:rsidRDefault="003E4894" w:rsidP="00437FCF">
      <w:pPr>
        <w:pStyle w:val="ListParagraph"/>
        <w:numPr>
          <w:ilvl w:val="1"/>
          <w:numId w:val="14"/>
        </w:numPr>
        <w:tabs>
          <w:tab w:val="left" w:pos="1560"/>
        </w:tabs>
        <w:spacing w:after="0" w:line="240" w:lineRule="auto"/>
        <w:ind w:firstLine="513"/>
        <w:jc w:val="both"/>
        <w:rPr>
          <w:rFonts w:ascii="Times New Roman" w:hAnsi="Times New Roman" w:cs="Times New Roman"/>
          <w:sz w:val="24"/>
          <w:szCs w:val="24"/>
        </w:rPr>
      </w:pPr>
      <w:r>
        <w:rPr>
          <w:rFonts w:ascii="Times New Roman" w:hAnsi="Times New Roman" w:cs="Times New Roman"/>
          <w:sz w:val="24"/>
          <w:szCs w:val="24"/>
        </w:rPr>
        <w:t xml:space="preserve"> j</w:t>
      </w:r>
      <w:r w:rsidR="008008DD" w:rsidRPr="003E4894">
        <w:rPr>
          <w:rFonts w:ascii="Times New Roman" w:hAnsi="Times New Roman" w:cs="Times New Roman"/>
          <w:sz w:val="24"/>
          <w:szCs w:val="24"/>
        </w:rPr>
        <w:t xml:space="preserve">ei </w:t>
      </w:r>
      <w:r w:rsidR="00F32BB6" w:rsidRPr="003E4894">
        <w:rPr>
          <w:rFonts w:ascii="Times New Roman" w:hAnsi="Times New Roman" w:cs="Times New Roman"/>
          <w:sz w:val="24"/>
          <w:szCs w:val="24"/>
        </w:rPr>
        <w:t>nukentėjusiam</w:t>
      </w:r>
      <w:r w:rsidR="008008DD" w:rsidRPr="003E4894">
        <w:rPr>
          <w:rFonts w:ascii="Times New Roman" w:hAnsi="Times New Roman" w:cs="Times New Roman"/>
          <w:sz w:val="24"/>
          <w:szCs w:val="24"/>
        </w:rPr>
        <w:t xml:space="preserve"> reikia paga</w:t>
      </w:r>
      <w:r w:rsidR="00B040F4" w:rsidRPr="003E4894">
        <w:rPr>
          <w:rFonts w:ascii="Times New Roman" w:hAnsi="Times New Roman" w:cs="Times New Roman"/>
          <w:sz w:val="24"/>
          <w:szCs w:val="24"/>
        </w:rPr>
        <w:t xml:space="preserve">lbos, kreipiasi į institucijas </w:t>
      </w:r>
      <w:r w:rsidR="008008DD" w:rsidRPr="003E4894">
        <w:rPr>
          <w:rFonts w:ascii="Times New Roman" w:hAnsi="Times New Roman" w:cs="Times New Roman"/>
          <w:sz w:val="24"/>
          <w:szCs w:val="24"/>
        </w:rPr>
        <w:t>p</w:t>
      </w:r>
      <w:r w:rsidR="00942C67">
        <w:rPr>
          <w:rFonts w:ascii="Times New Roman" w:hAnsi="Times New Roman" w:cs="Times New Roman"/>
          <w:sz w:val="24"/>
          <w:szCs w:val="24"/>
        </w:rPr>
        <w:t>vz., policija</w:t>
      </w:r>
      <w:r w:rsidR="00B040F4" w:rsidRPr="003E4894">
        <w:rPr>
          <w:rFonts w:ascii="Times New Roman" w:hAnsi="Times New Roman" w:cs="Times New Roman"/>
          <w:sz w:val="24"/>
          <w:szCs w:val="24"/>
        </w:rPr>
        <w:t xml:space="preserve">, </w:t>
      </w:r>
      <w:r w:rsidR="00597C68" w:rsidRPr="003E4894">
        <w:rPr>
          <w:rFonts w:ascii="Times New Roman" w:hAnsi="Times New Roman" w:cs="Times New Roman"/>
          <w:sz w:val="24"/>
          <w:szCs w:val="24"/>
        </w:rPr>
        <w:t xml:space="preserve">Vaiko teisių apsaugos skyrius, </w:t>
      </w:r>
      <w:r w:rsidR="00B040F4" w:rsidRPr="003E4894">
        <w:rPr>
          <w:rFonts w:ascii="Times New Roman" w:hAnsi="Times New Roman" w:cs="Times New Roman"/>
          <w:sz w:val="24"/>
          <w:szCs w:val="24"/>
        </w:rPr>
        <w:t>greitoji pagalba</w:t>
      </w:r>
      <w:r w:rsidR="00597C68" w:rsidRPr="003E4894">
        <w:rPr>
          <w:rFonts w:ascii="Times New Roman" w:hAnsi="Times New Roman" w:cs="Times New Roman"/>
          <w:sz w:val="24"/>
          <w:szCs w:val="24"/>
        </w:rPr>
        <w:t xml:space="preserve">, </w:t>
      </w:r>
      <w:r w:rsidR="008008DD" w:rsidRPr="003E4894">
        <w:rPr>
          <w:rFonts w:ascii="Times New Roman" w:hAnsi="Times New Roman" w:cs="Times New Roman"/>
          <w:sz w:val="24"/>
          <w:szCs w:val="24"/>
        </w:rPr>
        <w:t>pagalbą gal</w:t>
      </w:r>
      <w:r w:rsidR="00B040F4" w:rsidRPr="003E4894">
        <w:rPr>
          <w:rFonts w:ascii="Times New Roman" w:hAnsi="Times New Roman" w:cs="Times New Roman"/>
          <w:sz w:val="24"/>
          <w:szCs w:val="24"/>
        </w:rPr>
        <w:t xml:space="preserve">inčius suteikti asmenis </w:t>
      </w:r>
      <w:r w:rsidR="00597C68" w:rsidRPr="003E4894">
        <w:rPr>
          <w:rFonts w:ascii="Times New Roman" w:hAnsi="Times New Roman" w:cs="Times New Roman"/>
          <w:sz w:val="24"/>
          <w:szCs w:val="24"/>
        </w:rPr>
        <w:t xml:space="preserve">t.y.  </w:t>
      </w:r>
      <w:r w:rsidR="00A34992" w:rsidRPr="003E4894">
        <w:rPr>
          <w:rFonts w:ascii="Times New Roman" w:hAnsi="Times New Roman" w:cs="Times New Roman"/>
          <w:sz w:val="24"/>
          <w:szCs w:val="24"/>
        </w:rPr>
        <w:t xml:space="preserve">tėvus, </w:t>
      </w:r>
      <w:r w:rsidR="008008DD" w:rsidRPr="003E4894">
        <w:rPr>
          <w:rFonts w:ascii="Times New Roman" w:hAnsi="Times New Roman" w:cs="Times New Roman"/>
          <w:sz w:val="24"/>
          <w:szCs w:val="24"/>
        </w:rPr>
        <w:t>g</w:t>
      </w:r>
      <w:r w:rsidR="00A34992" w:rsidRPr="003E4894">
        <w:rPr>
          <w:rFonts w:ascii="Times New Roman" w:hAnsi="Times New Roman" w:cs="Times New Roman"/>
          <w:sz w:val="24"/>
          <w:szCs w:val="24"/>
        </w:rPr>
        <w:t>lobėjus</w:t>
      </w:r>
      <w:r w:rsidR="00ED03A3" w:rsidRPr="003E4894">
        <w:rPr>
          <w:rFonts w:ascii="Times New Roman" w:hAnsi="Times New Roman" w:cs="Times New Roman"/>
          <w:sz w:val="24"/>
          <w:szCs w:val="24"/>
        </w:rPr>
        <w:t xml:space="preserve"> ar įstaigos</w:t>
      </w:r>
      <w:r w:rsidR="00B040F4" w:rsidRPr="003E4894">
        <w:rPr>
          <w:rFonts w:ascii="Times New Roman" w:hAnsi="Times New Roman" w:cs="Times New Roman"/>
          <w:sz w:val="24"/>
          <w:szCs w:val="24"/>
        </w:rPr>
        <w:t xml:space="preserve"> darbuotojus</w:t>
      </w:r>
      <w:r w:rsidR="008008DD" w:rsidRPr="003E4894">
        <w:rPr>
          <w:rFonts w:ascii="Times New Roman" w:hAnsi="Times New Roman" w:cs="Times New Roman"/>
          <w:sz w:val="24"/>
          <w:szCs w:val="24"/>
        </w:rPr>
        <w:t>;</w:t>
      </w:r>
    </w:p>
    <w:p w:rsidR="00F32BB6" w:rsidRPr="00374970" w:rsidRDefault="00942C67" w:rsidP="00437FCF">
      <w:pPr>
        <w:pStyle w:val="ListParagraph"/>
        <w:numPr>
          <w:ilvl w:val="1"/>
          <w:numId w:val="14"/>
        </w:numPr>
        <w:tabs>
          <w:tab w:val="left" w:pos="1560"/>
        </w:tabs>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p</w:t>
      </w:r>
      <w:r w:rsidR="00F32BB6" w:rsidRPr="00374970">
        <w:rPr>
          <w:rFonts w:ascii="Times New Roman" w:hAnsi="Times New Roman" w:cs="Times New Roman"/>
          <w:sz w:val="24"/>
          <w:szCs w:val="24"/>
        </w:rPr>
        <w:t xml:space="preserve">atyčių atveją nedelsiant, bet ne vėliau kaip kitą darbo dieną, </w:t>
      </w:r>
      <w:r w:rsidR="0048581E" w:rsidRPr="00374970">
        <w:rPr>
          <w:rFonts w:ascii="Times New Roman" w:hAnsi="Times New Roman" w:cs="Times New Roman"/>
          <w:sz w:val="24"/>
          <w:szCs w:val="24"/>
        </w:rPr>
        <w:t>registruoja darželio</w:t>
      </w:r>
      <w:r w:rsidR="00F32BB6" w:rsidRPr="00374970">
        <w:rPr>
          <w:rFonts w:ascii="Times New Roman" w:hAnsi="Times New Roman" w:cs="Times New Roman"/>
          <w:sz w:val="24"/>
          <w:szCs w:val="24"/>
        </w:rPr>
        <w:t xml:space="preserve"> raštinėje, patyčių regi</w:t>
      </w:r>
      <w:r w:rsidR="00777B7D" w:rsidRPr="00374970">
        <w:rPr>
          <w:rFonts w:ascii="Times New Roman" w:hAnsi="Times New Roman" w:cs="Times New Roman"/>
          <w:sz w:val="24"/>
          <w:szCs w:val="24"/>
        </w:rPr>
        <w:t>stracijos žurnale (priedas Nr. 2</w:t>
      </w:r>
      <w:r w:rsidR="00F32BB6" w:rsidRPr="00374970">
        <w:rPr>
          <w:rFonts w:ascii="Times New Roman" w:hAnsi="Times New Roman" w:cs="Times New Roman"/>
          <w:sz w:val="24"/>
          <w:szCs w:val="24"/>
        </w:rPr>
        <w:t>)</w:t>
      </w:r>
      <w:r w:rsidR="000720E6" w:rsidRPr="00374970">
        <w:rPr>
          <w:rFonts w:ascii="Times New Roman" w:hAnsi="Times New Roman" w:cs="Times New Roman"/>
          <w:sz w:val="24"/>
          <w:szCs w:val="24"/>
        </w:rPr>
        <w:t>.</w:t>
      </w:r>
    </w:p>
    <w:p w:rsidR="00942C67" w:rsidRDefault="00942C67" w:rsidP="00437FCF">
      <w:pPr>
        <w:spacing w:after="0" w:line="240" w:lineRule="auto"/>
        <w:ind w:firstLine="993"/>
        <w:jc w:val="both"/>
        <w:rPr>
          <w:rFonts w:ascii="Times New Roman" w:hAnsi="Times New Roman"/>
          <w:sz w:val="24"/>
          <w:szCs w:val="24"/>
        </w:rPr>
      </w:pPr>
      <w:r>
        <w:rPr>
          <w:rFonts w:ascii="Times New Roman" w:hAnsi="Times New Roman"/>
          <w:sz w:val="24"/>
          <w:szCs w:val="24"/>
        </w:rPr>
        <w:t>13.</w:t>
      </w:r>
      <w:r w:rsidR="00381ABB" w:rsidRPr="00942C67">
        <w:rPr>
          <w:rFonts w:ascii="Times New Roman" w:hAnsi="Times New Roman"/>
          <w:sz w:val="24"/>
          <w:szCs w:val="24"/>
        </w:rPr>
        <w:t>P</w:t>
      </w:r>
      <w:r w:rsidR="00597C68" w:rsidRPr="00942C67">
        <w:rPr>
          <w:rFonts w:ascii="Times New Roman" w:hAnsi="Times New Roman"/>
          <w:sz w:val="24"/>
          <w:szCs w:val="24"/>
        </w:rPr>
        <w:t>astebėtus patyčių atvejus</w:t>
      </w:r>
      <w:r>
        <w:rPr>
          <w:rFonts w:ascii="Times New Roman" w:hAnsi="Times New Roman"/>
          <w:sz w:val="24"/>
          <w:szCs w:val="24"/>
        </w:rPr>
        <w:t>:</w:t>
      </w:r>
    </w:p>
    <w:p w:rsidR="00942C67" w:rsidRDefault="00942C67" w:rsidP="00437FCF">
      <w:pPr>
        <w:spacing w:after="0" w:line="240" w:lineRule="auto"/>
        <w:ind w:firstLine="993"/>
        <w:jc w:val="both"/>
        <w:rPr>
          <w:rFonts w:ascii="Times New Roman" w:hAnsi="Times New Roman"/>
          <w:sz w:val="24"/>
          <w:szCs w:val="24"/>
        </w:rPr>
      </w:pPr>
      <w:r>
        <w:rPr>
          <w:rFonts w:ascii="Times New Roman" w:hAnsi="Times New Roman"/>
          <w:sz w:val="24"/>
          <w:szCs w:val="24"/>
        </w:rPr>
        <w:t>13.1.</w:t>
      </w:r>
      <w:r w:rsidR="00381ABB" w:rsidRPr="00942C67">
        <w:rPr>
          <w:rFonts w:ascii="Times New Roman" w:eastAsia="Times New Roman" w:hAnsi="Times New Roman"/>
          <w:sz w:val="24"/>
          <w:szCs w:val="24"/>
          <w:lang w:eastAsia="lt-LT"/>
        </w:rPr>
        <w:t xml:space="preserve"> grupės auklėtojas</w:t>
      </w:r>
      <w:r w:rsidR="00381ABB" w:rsidRPr="00942C67">
        <w:rPr>
          <w:rFonts w:ascii="Times New Roman" w:hAnsi="Times New Roman"/>
          <w:sz w:val="24"/>
          <w:szCs w:val="24"/>
        </w:rPr>
        <w:t xml:space="preserve"> pildopatyčių formą</w:t>
      </w:r>
      <w:r w:rsidR="00597C68" w:rsidRPr="00942C67">
        <w:rPr>
          <w:rFonts w:ascii="Times New Roman" w:hAnsi="Times New Roman"/>
          <w:sz w:val="24"/>
          <w:szCs w:val="24"/>
        </w:rPr>
        <w:t xml:space="preserve"> (priedas Nr. 1.)</w:t>
      </w:r>
      <w:r>
        <w:rPr>
          <w:rFonts w:ascii="Times New Roman" w:hAnsi="Times New Roman"/>
          <w:sz w:val="24"/>
          <w:szCs w:val="24"/>
        </w:rPr>
        <w:t>;</w:t>
      </w:r>
    </w:p>
    <w:p w:rsidR="00374970" w:rsidRPr="00942C67" w:rsidRDefault="00942C67" w:rsidP="00437FCF">
      <w:pPr>
        <w:spacing w:after="0" w:line="240" w:lineRule="auto"/>
        <w:ind w:firstLine="993"/>
        <w:jc w:val="both"/>
        <w:rPr>
          <w:rFonts w:ascii="Times New Roman" w:hAnsi="Times New Roman" w:cs="Times New Roman"/>
          <w:sz w:val="24"/>
          <w:szCs w:val="24"/>
        </w:rPr>
      </w:pPr>
      <w:r>
        <w:rPr>
          <w:rFonts w:ascii="Times New Roman" w:hAnsi="Times New Roman"/>
          <w:sz w:val="24"/>
          <w:szCs w:val="24"/>
        </w:rPr>
        <w:t xml:space="preserve">13.2. patyčių forma pildoma </w:t>
      </w:r>
      <w:r w:rsidR="00597C68" w:rsidRPr="00942C67">
        <w:rPr>
          <w:rFonts w:ascii="Times New Roman" w:hAnsi="Times New Roman"/>
          <w:sz w:val="24"/>
          <w:szCs w:val="24"/>
        </w:rPr>
        <w:t>iki trijų (3) kartų;</w:t>
      </w:r>
    </w:p>
    <w:p w:rsidR="00942C67" w:rsidRDefault="00942C67" w:rsidP="00437FCF">
      <w:pPr>
        <w:spacing w:after="0" w:line="240" w:lineRule="auto"/>
        <w:ind w:firstLine="993"/>
        <w:jc w:val="both"/>
        <w:rPr>
          <w:rFonts w:ascii="Times New Roman" w:hAnsi="Times New Roman"/>
          <w:sz w:val="24"/>
          <w:szCs w:val="24"/>
        </w:rPr>
      </w:pPr>
      <w:r>
        <w:rPr>
          <w:rFonts w:ascii="Times New Roman" w:hAnsi="Times New Roman"/>
          <w:sz w:val="24"/>
          <w:szCs w:val="24"/>
        </w:rPr>
        <w:t>13.3.</w:t>
      </w:r>
      <w:r w:rsidR="00597C68" w:rsidRPr="00942C67">
        <w:rPr>
          <w:rFonts w:ascii="Times New Roman" w:hAnsi="Times New Roman"/>
          <w:sz w:val="24"/>
          <w:szCs w:val="24"/>
        </w:rPr>
        <w:t xml:space="preserve"> analizuoja ir sprendžia</w:t>
      </w:r>
      <w:r>
        <w:rPr>
          <w:rFonts w:ascii="Times New Roman" w:hAnsi="Times New Roman"/>
          <w:sz w:val="24"/>
          <w:szCs w:val="24"/>
        </w:rPr>
        <w:t xml:space="preserve"> patyčių atvejus tarp ugdytinių;</w:t>
      </w:r>
    </w:p>
    <w:p w:rsidR="00597C68" w:rsidRPr="00374970" w:rsidRDefault="00942C67" w:rsidP="00437FCF">
      <w:pPr>
        <w:spacing w:after="0" w:line="240" w:lineRule="auto"/>
        <w:ind w:left="993"/>
        <w:jc w:val="both"/>
        <w:rPr>
          <w:rFonts w:ascii="Times New Roman" w:hAnsi="Times New Roman" w:cs="Times New Roman"/>
          <w:sz w:val="24"/>
          <w:szCs w:val="24"/>
        </w:rPr>
      </w:pPr>
      <w:r>
        <w:rPr>
          <w:rFonts w:ascii="Times New Roman" w:hAnsi="Times New Roman"/>
          <w:sz w:val="24"/>
          <w:szCs w:val="24"/>
        </w:rPr>
        <w:t>13.4. p</w:t>
      </w:r>
      <w:r w:rsidR="00381ABB" w:rsidRPr="00942C67">
        <w:rPr>
          <w:rFonts w:ascii="Times New Roman" w:hAnsi="Times New Roman"/>
          <w:sz w:val="24"/>
          <w:szCs w:val="24"/>
        </w:rPr>
        <w:t>edagogui, ne</w:t>
      </w:r>
      <w:r w:rsidR="00597C68" w:rsidRPr="00942C67">
        <w:rPr>
          <w:rFonts w:ascii="Times New Roman" w:hAnsi="Times New Roman"/>
          <w:sz w:val="24"/>
          <w:szCs w:val="24"/>
        </w:rPr>
        <w:t>pavykus išspręsti problemos, informuoja VGK  narius.</w:t>
      </w:r>
    </w:p>
    <w:p w:rsidR="00381ABB" w:rsidRPr="00942C67" w:rsidRDefault="00381ABB" w:rsidP="00437FCF">
      <w:pPr>
        <w:pStyle w:val="ListParagraph"/>
        <w:numPr>
          <w:ilvl w:val="0"/>
          <w:numId w:val="13"/>
        </w:numPr>
        <w:spacing w:after="0" w:line="240" w:lineRule="auto"/>
        <w:ind w:firstLine="513"/>
        <w:jc w:val="both"/>
        <w:rPr>
          <w:rFonts w:ascii="Times New Roman" w:hAnsi="Times New Roman"/>
          <w:color w:val="000000"/>
          <w:sz w:val="24"/>
          <w:szCs w:val="24"/>
        </w:rPr>
      </w:pPr>
      <w:r w:rsidRPr="00942C67">
        <w:rPr>
          <w:rFonts w:ascii="Times New Roman" w:hAnsi="Times New Roman"/>
          <w:color w:val="000000"/>
          <w:sz w:val="24"/>
          <w:szCs w:val="24"/>
        </w:rPr>
        <w:t>VGK veiksmai:</w:t>
      </w:r>
    </w:p>
    <w:p w:rsidR="00374970" w:rsidRPr="00374970" w:rsidRDefault="00942C67" w:rsidP="00437FCF">
      <w:pPr>
        <w:pStyle w:val="ListParagraph"/>
        <w:numPr>
          <w:ilvl w:val="1"/>
          <w:numId w:val="13"/>
        </w:numPr>
        <w:spacing w:after="0" w:line="240" w:lineRule="auto"/>
        <w:ind w:left="1560" w:hanging="567"/>
        <w:jc w:val="both"/>
        <w:rPr>
          <w:rFonts w:ascii="Times New Roman" w:hAnsi="Times New Roman"/>
          <w:color w:val="000000"/>
          <w:sz w:val="24"/>
          <w:szCs w:val="24"/>
        </w:rPr>
      </w:pPr>
      <w:r>
        <w:rPr>
          <w:rFonts w:ascii="Times New Roman" w:eastAsia="Times New Roman" w:hAnsi="Times New Roman"/>
          <w:color w:val="000000"/>
          <w:sz w:val="24"/>
          <w:szCs w:val="24"/>
          <w:lang w:eastAsia="lt-LT"/>
        </w:rPr>
        <w:t>g</w:t>
      </w:r>
      <w:r w:rsidR="00381ABB">
        <w:rPr>
          <w:rFonts w:ascii="Times New Roman" w:eastAsia="Times New Roman" w:hAnsi="Times New Roman"/>
          <w:color w:val="000000"/>
          <w:sz w:val="24"/>
          <w:szCs w:val="24"/>
          <w:lang w:eastAsia="lt-LT"/>
        </w:rPr>
        <w:t>avusi informaciją,</w:t>
      </w:r>
      <w:r w:rsidR="009E1A80" w:rsidRPr="009E1A80">
        <w:rPr>
          <w:rFonts w:ascii="Times New Roman" w:eastAsia="Times New Roman" w:hAnsi="Times New Roman"/>
          <w:color w:val="000000"/>
          <w:sz w:val="24"/>
          <w:szCs w:val="24"/>
          <w:lang w:eastAsia="lt-LT"/>
        </w:rPr>
        <w:t xml:space="preserve"> išsiaiškina ir įvertina situaciją;</w:t>
      </w:r>
    </w:p>
    <w:p w:rsidR="00942C67" w:rsidRDefault="009E1A80" w:rsidP="00437FCF">
      <w:pPr>
        <w:pStyle w:val="ListParagraph"/>
        <w:numPr>
          <w:ilvl w:val="1"/>
          <w:numId w:val="13"/>
        </w:numPr>
        <w:spacing w:after="0" w:line="240" w:lineRule="auto"/>
        <w:ind w:left="1560" w:hanging="567"/>
        <w:jc w:val="both"/>
        <w:rPr>
          <w:rFonts w:ascii="Times New Roman" w:hAnsi="Times New Roman"/>
          <w:color w:val="000000"/>
          <w:sz w:val="24"/>
          <w:szCs w:val="24"/>
        </w:rPr>
      </w:pPr>
      <w:r w:rsidRPr="00374970">
        <w:rPr>
          <w:rFonts w:ascii="Times New Roman" w:hAnsi="Times New Roman"/>
          <w:color w:val="000000"/>
          <w:sz w:val="24"/>
          <w:szCs w:val="24"/>
        </w:rPr>
        <w:t>organizuoja individualius</w:t>
      </w:r>
      <w:r w:rsidR="00942C67">
        <w:rPr>
          <w:rFonts w:ascii="Times New Roman" w:hAnsi="Times New Roman"/>
          <w:color w:val="000000"/>
          <w:sz w:val="24"/>
          <w:szCs w:val="24"/>
        </w:rPr>
        <w:t xml:space="preserve"> pokalbius su patyčių dalyviais;</w:t>
      </w:r>
    </w:p>
    <w:p w:rsidR="00374970" w:rsidRPr="00374970" w:rsidRDefault="009E1A80" w:rsidP="00437FCF">
      <w:pPr>
        <w:pStyle w:val="ListParagraph"/>
        <w:numPr>
          <w:ilvl w:val="1"/>
          <w:numId w:val="13"/>
        </w:numPr>
        <w:spacing w:after="0" w:line="240" w:lineRule="auto"/>
        <w:ind w:left="1560" w:hanging="567"/>
        <w:jc w:val="both"/>
        <w:rPr>
          <w:rFonts w:ascii="Times New Roman" w:hAnsi="Times New Roman"/>
          <w:color w:val="000000"/>
          <w:sz w:val="24"/>
          <w:szCs w:val="24"/>
        </w:rPr>
      </w:pPr>
      <w:r w:rsidRPr="00374970">
        <w:rPr>
          <w:rFonts w:ascii="Times New Roman" w:eastAsia="Times New Roman" w:hAnsi="Times New Roman"/>
          <w:color w:val="000000"/>
          <w:sz w:val="24"/>
          <w:szCs w:val="24"/>
          <w:lang w:eastAsia="lt-LT"/>
        </w:rPr>
        <w:t xml:space="preserve"> nedelsiant, bet ne vėliau kaip kitą darbo dieną informuoja jų tėvus (globėjus)</w:t>
      </w:r>
      <w:r w:rsidR="003C3C6C" w:rsidRPr="00374970">
        <w:rPr>
          <w:rFonts w:ascii="Times New Roman" w:eastAsia="Times New Roman" w:hAnsi="Times New Roman"/>
          <w:color w:val="000000"/>
          <w:sz w:val="24"/>
          <w:szCs w:val="24"/>
          <w:lang w:eastAsia="lt-LT"/>
        </w:rPr>
        <w:t xml:space="preserve">; </w:t>
      </w:r>
    </w:p>
    <w:p w:rsidR="00374970" w:rsidRPr="00374970" w:rsidRDefault="009E1A80" w:rsidP="00437FCF">
      <w:pPr>
        <w:pStyle w:val="ListParagraph"/>
        <w:numPr>
          <w:ilvl w:val="1"/>
          <w:numId w:val="13"/>
        </w:numPr>
        <w:tabs>
          <w:tab w:val="left" w:pos="1560"/>
        </w:tabs>
        <w:spacing w:after="0" w:line="240" w:lineRule="auto"/>
        <w:ind w:left="567" w:firstLine="426"/>
        <w:jc w:val="both"/>
        <w:rPr>
          <w:rFonts w:ascii="Times New Roman" w:hAnsi="Times New Roman"/>
          <w:color w:val="000000"/>
          <w:sz w:val="24"/>
          <w:szCs w:val="24"/>
        </w:rPr>
      </w:pPr>
      <w:r w:rsidRPr="00374970">
        <w:rPr>
          <w:rFonts w:ascii="Times New Roman" w:hAnsi="Times New Roman"/>
          <w:sz w:val="24"/>
          <w:szCs w:val="24"/>
        </w:rPr>
        <w:t xml:space="preserve">numato veiksmų planą </w:t>
      </w:r>
      <w:r w:rsidR="003C3C6C" w:rsidRPr="00374970">
        <w:rPr>
          <w:rFonts w:ascii="Times New Roman" w:hAnsi="Times New Roman"/>
          <w:sz w:val="24"/>
          <w:szCs w:val="24"/>
        </w:rPr>
        <w:t xml:space="preserve">situacijos sprendimui </w:t>
      </w:r>
      <w:r w:rsidR="003C3C6C" w:rsidRPr="00374970">
        <w:rPr>
          <w:rFonts w:ascii="Times New Roman" w:eastAsia="Times New Roman" w:hAnsi="Times New Roman"/>
          <w:sz w:val="24"/>
          <w:szCs w:val="24"/>
          <w:lang w:eastAsia="lt-LT"/>
        </w:rPr>
        <w:t xml:space="preserve">ir supažindina patyčių situacijos dalyvius </w:t>
      </w:r>
      <w:r w:rsidR="003C3C6C" w:rsidRPr="00374970">
        <w:rPr>
          <w:rFonts w:ascii="Times New Roman" w:hAnsi="Times New Roman"/>
          <w:sz w:val="24"/>
          <w:szCs w:val="24"/>
        </w:rPr>
        <w:t>(gali būti individualūs pokalbiai su skriaudėju, skriaudžiamuoju, stebėtojais, jų tėvais, su grup</w:t>
      </w:r>
      <w:r w:rsidR="003C3C6C" w:rsidRPr="00374970">
        <w:rPr>
          <w:rFonts w:ascii="Times New Roman" w:eastAsia="Times New Roman" w:hAnsi="Times New Roman"/>
          <w:sz w:val="24"/>
          <w:szCs w:val="24"/>
          <w:lang w:eastAsia="lt-LT"/>
        </w:rPr>
        <w:t xml:space="preserve">ės vaikais, </w:t>
      </w:r>
      <w:r w:rsidR="00374970">
        <w:rPr>
          <w:rFonts w:ascii="Times New Roman" w:eastAsia="Times New Roman" w:hAnsi="Times New Roman"/>
          <w:sz w:val="24"/>
          <w:szCs w:val="24"/>
          <w:lang w:eastAsia="lt-LT"/>
        </w:rPr>
        <w:t>socialiniu pedagogu);</w:t>
      </w:r>
    </w:p>
    <w:p w:rsidR="00374970" w:rsidRPr="00374970" w:rsidRDefault="003C3C6C" w:rsidP="00437FCF">
      <w:pPr>
        <w:pStyle w:val="ListParagraph"/>
        <w:numPr>
          <w:ilvl w:val="1"/>
          <w:numId w:val="13"/>
        </w:numPr>
        <w:tabs>
          <w:tab w:val="left" w:pos="1560"/>
        </w:tabs>
        <w:spacing w:after="0" w:line="240" w:lineRule="auto"/>
        <w:ind w:left="567" w:firstLine="426"/>
        <w:jc w:val="both"/>
        <w:rPr>
          <w:rFonts w:ascii="Times New Roman" w:hAnsi="Times New Roman"/>
          <w:color w:val="000000"/>
          <w:sz w:val="24"/>
          <w:szCs w:val="24"/>
        </w:rPr>
      </w:pPr>
      <w:r w:rsidRPr="00374970">
        <w:rPr>
          <w:rFonts w:ascii="Times New Roman" w:hAnsi="Times New Roman"/>
          <w:sz w:val="24"/>
          <w:szCs w:val="24"/>
        </w:rPr>
        <w:t xml:space="preserve">patyčių dalyviams, nevykdžius veiksmų plano, organizuojamas pakartotinas susitikimas dėl veiksmų plano tobulinimo; </w:t>
      </w:r>
    </w:p>
    <w:p w:rsidR="00374970" w:rsidRPr="00374970" w:rsidRDefault="00942C67" w:rsidP="00437FCF">
      <w:pPr>
        <w:pStyle w:val="ListParagraph"/>
        <w:numPr>
          <w:ilvl w:val="1"/>
          <w:numId w:val="13"/>
        </w:numPr>
        <w:tabs>
          <w:tab w:val="left" w:pos="1560"/>
        </w:tabs>
        <w:spacing w:after="0" w:line="240" w:lineRule="auto"/>
        <w:ind w:left="567" w:firstLine="426"/>
        <w:jc w:val="both"/>
        <w:rPr>
          <w:rFonts w:ascii="Times New Roman" w:hAnsi="Times New Roman"/>
          <w:color w:val="000000"/>
          <w:sz w:val="24"/>
          <w:szCs w:val="24"/>
        </w:rPr>
      </w:pPr>
      <w:r>
        <w:rPr>
          <w:rFonts w:ascii="Times New Roman" w:hAnsi="Times New Roman"/>
          <w:sz w:val="24"/>
          <w:szCs w:val="24"/>
        </w:rPr>
        <w:t>k</w:t>
      </w:r>
      <w:r w:rsidR="00B040F4" w:rsidRPr="00374970">
        <w:rPr>
          <w:rFonts w:ascii="Times New Roman" w:hAnsi="Times New Roman"/>
          <w:sz w:val="24"/>
          <w:szCs w:val="24"/>
        </w:rPr>
        <w:t>iekvieną k</w:t>
      </w:r>
      <w:r w:rsidR="009E1A80" w:rsidRPr="00374970">
        <w:rPr>
          <w:rFonts w:ascii="Times New Roman" w:hAnsi="Times New Roman"/>
          <w:sz w:val="24"/>
          <w:szCs w:val="24"/>
        </w:rPr>
        <w:t xml:space="preserve">artą informuoja darželio vadovą </w:t>
      </w:r>
      <w:r w:rsidR="005C1A9C" w:rsidRPr="00374970">
        <w:rPr>
          <w:rFonts w:ascii="Times New Roman" w:hAnsi="Times New Roman"/>
          <w:sz w:val="24"/>
          <w:szCs w:val="24"/>
        </w:rPr>
        <w:t xml:space="preserve">žodžiu </w:t>
      </w:r>
      <w:r w:rsidR="009E1A80" w:rsidRPr="00374970">
        <w:rPr>
          <w:rFonts w:ascii="Times New Roman" w:hAnsi="Times New Roman"/>
          <w:sz w:val="24"/>
          <w:szCs w:val="24"/>
        </w:rPr>
        <w:t>apie esamą patyčių situaciją ugdymo įstaigoje.</w:t>
      </w:r>
    </w:p>
    <w:p w:rsidR="00B040F4" w:rsidRPr="00374970" w:rsidRDefault="00B040F4" w:rsidP="00D83681">
      <w:pPr>
        <w:pStyle w:val="ListParagraph"/>
        <w:numPr>
          <w:ilvl w:val="0"/>
          <w:numId w:val="13"/>
        </w:numPr>
        <w:spacing w:after="0" w:line="240" w:lineRule="auto"/>
        <w:ind w:firstLine="513"/>
        <w:jc w:val="both"/>
        <w:rPr>
          <w:rFonts w:ascii="Times New Roman" w:hAnsi="Times New Roman"/>
          <w:color w:val="000000"/>
          <w:sz w:val="24"/>
          <w:szCs w:val="24"/>
        </w:rPr>
      </w:pPr>
      <w:r w:rsidRPr="00374970">
        <w:rPr>
          <w:rFonts w:ascii="Times New Roman" w:hAnsi="Times New Roman"/>
          <w:sz w:val="24"/>
          <w:szCs w:val="24"/>
        </w:rPr>
        <w:t>Y</w:t>
      </w:r>
      <w:r w:rsidR="005C1A9C" w:rsidRPr="00374970">
        <w:rPr>
          <w:rFonts w:ascii="Times New Roman" w:hAnsi="Times New Roman"/>
          <w:sz w:val="24"/>
          <w:szCs w:val="24"/>
        </w:rPr>
        <w:t xml:space="preserve">patingais atvejais, </w:t>
      </w:r>
      <w:r w:rsidR="009E1A80" w:rsidRPr="00374970">
        <w:rPr>
          <w:rFonts w:ascii="Times New Roman" w:hAnsi="Times New Roman"/>
          <w:sz w:val="24"/>
          <w:szCs w:val="24"/>
        </w:rPr>
        <w:t>jei numatytas veiksmų planas teigiamo rezultato neduoda, smurto ir patyčių sustabdyti nepavyksta,  kreipiasi į policiją ir VTAS.</w:t>
      </w:r>
    </w:p>
    <w:p w:rsidR="007208E6" w:rsidRPr="007208E6" w:rsidRDefault="007208E6" w:rsidP="007208E6">
      <w:pPr>
        <w:pStyle w:val="ListParagraph"/>
        <w:spacing w:after="0" w:line="240" w:lineRule="auto"/>
        <w:jc w:val="both"/>
        <w:rPr>
          <w:rFonts w:ascii="Times New Roman" w:hAnsi="Times New Roman" w:cs="Times New Roman"/>
          <w:b/>
          <w:color w:val="E36C0A" w:themeColor="accent6" w:themeShade="BF"/>
          <w:sz w:val="24"/>
          <w:szCs w:val="24"/>
        </w:rPr>
      </w:pPr>
    </w:p>
    <w:p w:rsidR="008008DD" w:rsidRPr="00F85F19" w:rsidRDefault="008008DD" w:rsidP="00F85F19">
      <w:pPr>
        <w:pStyle w:val="ListParagraph"/>
        <w:numPr>
          <w:ilvl w:val="0"/>
          <w:numId w:val="1"/>
        </w:numPr>
        <w:spacing w:after="0" w:line="240" w:lineRule="auto"/>
        <w:jc w:val="center"/>
        <w:rPr>
          <w:rFonts w:ascii="Times New Roman" w:hAnsi="Times New Roman" w:cs="Times New Roman"/>
          <w:b/>
          <w:color w:val="000000" w:themeColor="text1"/>
          <w:sz w:val="24"/>
          <w:szCs w:val="24"/>
        </w:rPr>
      </w:pPr>
      <w:r w:rsidRPr="00F85F19">
        <w:rPr>
          <w:rFonts w:ascii="Times New Roman" w:hAnsi="Times New Roman" w:cs="Times New Roman"/>
          <w:b/>
          <w:color w:val="000000" w:themeColor="text1"/>
          <w:sz w:val="24"/>
          <w:szCs w:val="24"/>
        </w:rPr>
        <w:t>BAIGIAMOSIOS NUOSTATOS</w:t>
      </w:r>
    </w:p>
    <w:p w:rsidR="00F85F19" w:rsidRPr="00F85F19" w:rsidRDefault="00F85F19" w:rsidP="00F85F19">
      <w:pPr>
        <w:pStyle w:val="ListParagraph"/>
        <w:spacing w:after="0" w:line="240" w:lineRule="auto"/>
        <w:ind w:left="1080"/>
        <w:jc w:val="center"/>
        <w:rPr>
          <w:rFonts w:ascii="Times New Roman" w:hAnsi="Times New Roman" w:cs="Times New Roman"/>
          <w:b/>
          <w:color w:val="E36C0A" w:themeColor="accent6" w:themeShade="BF"/>
          <w:sz w:val="24"/>
          <w:szCs w:val="24"/>
        </w:rPr>
      </w:pPr>
    </w:p>
    <w:p w:rsidR="008008DD" w:rsidRPr="00374970" w:rsidRDefault="008008DD" w:rsidP="00D83681">
      <w:pPr>
        <w:pStyle w:val="ListParagraph"/>
        <w:numPr>
          <w:ilvl w:val="0"/>
          <w:numId w:val="13"/>
        </w:numPr>
        <w:tabs>
          <w:tab w:val="left" w:pos="1560"/>
        </w:tabs>
        <w:spacing w:after="0" w:line="240" w:lineRule="auto"/>
        <w:ind w:firstLine="654"/>
        <w:jc w:val="both"/>
        <w:rPr>
          <w:rFonts w:ascii="Times New Roman" w:hAnsi="Times New Roman" w:cs="Times New Roman"/>
          <w:color w:val="000000" w:themeColor="text1"/>
          <w:sz w:val="24"/>
          <w:szCs w:val="24"/>
        </w:rPr>
      </w:pPr>
      <w:r w:rsidRPr="00374970">
        <w:rPr>
          <w:rFonts w:ascii="Times New Roman" w:hAnsi="Times New Roman" w:cs="Times New Roman"/>
          <w:color w:val="000000" w:themeColor="text1"/>
          <w:sz w:val="24"/>
          <w:szCs w:val="24"/>
        </w:rPr>
        <w:t>Visi dokumentai, esantys vaiko asmens byloje ir duomenys, susiję su vaiku ir jo asmeniniu gyvenimu</w:t>
      </w:r>
      <w:r w:rsidR="00942C67">
        <w:rPr>
          <w:rFonts w:ascii="Times New Roman" w:hAnsi="Times New Roman" w:cs="Times New Roman"/>
          <w:color w:val="000000" w:themeColor="text1"/>
          <w:sz w:val="24"/>
          <w:szCs w:val="24"/>
        </w:rPr>
        <w:t>,</w:t>
      </w:r>
      <w:r w:rsidRPr="00374970">
        <w:rPr>
          <w:rFonts w:ascii="Times New Roman" w:hAnsi="Times New Roman" w:cs="Times New Roman"/>
          <w:color w:val="000000" w:themeColor="text1"/>
          <w:sz w:val="24"/>
          <w:szCs w:val="24"/>
        </w:rPr>
        <w:t xml:space="preserve"> yra konfidencialūs ir naudojami tik tiek, kiek tai būtina atsakingiems fiziniams ar juridiniams asmenims atlikti pavestas funkcijas, užtikrinti vaiko teises ir teisėtus interesus.</w:t>
      </w:r>
    </w:p>
    <w:p w:rsidR="008008DD" w:rsidRDefault="008008DD" w:rsidP="008008DD">
      <w:pPr>
        <w:spacing w:after="0" w:line="240" w:lineRule="auto"/>
        <w:ind w:firstLine="567"/>
        <w:jc w:val="both"/>
        <w:rPr>
          <w:rFonts w:ascii="Times New Roman" w:hAnsi="Times New Roman" w:cs="Times New Roman"/>
          <w:color w:val="000000" w:themeColor="text1"/>
          <w:sz w:val="24"/>
          <w:szCs w:val="24"/>
        </w:rPr>
      </w:pPr>
    </w:p>
    <w:p w:rsidR="008008DD" w:rsidRDefault="00D83681" w:rsidP="00D83681">
      <w:pPr>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w:t>
      </w:r>
    </w:p>
    <w:p w:rsidR="008008DD" w:rsidRDefault="008008DD" w:rsidP="008008DD">
      <w:pPr>
        <w:spacing w:after="0" w:line="240" w:lineRule="auto"/>
        <w:ind w:firstLine="567"/>
        <w:jc w:val="both"/>
        <w:rPr>
          <w:rFonts w:ascii="Times New Roman" w:hAnsi="Times New Roman" w:cs="Times New Roman"/>
          <w:color w:val="000000" w:themeColor="text1"/>
          <w:sz w:val="24"/>
          <w:szCs w:val="24"/>
        </w:rPr>
      </w:pPr>
    </w:p>
    <w:p w:rsidR="00D83681" w:rsidRPr="00D83681" w:rsidRDefault="00D83681" w:rsidP="00D83681">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5094"/>
        <w:gridCol w:w="5094"/>
      </w:tblGrid>
      <w:tr w:rsidR="00D83681" w:rsidRPr="00D83681" w:rsidTr="00843BA5">
        <w:tc>
          <w:tcPr>
            <w:tcW w:w="5094" w:type="dxa"/>
          </w:tcPr>
          <w:p w:rsidR="00D83681" w:rsidRPr="00D83681" w:rsidRDefault="00D83681" w:rsidP="00D83681">
            <w:pPr>
              <w:spacing w:after="0" w:line="240" w:lineRule="auto"/>
              <w:ind w:firstLine="567"/>
              <w:jc w:val="both"/>
              <w:rPr>
                <w:rFonts w:ascii="Times New Roman" w:hAnsi="Times New Roman" w:cs="Times New Roman"/>
                <w:color w:val="000000" w:themeColor="text1"/>
                <w:sz w:val="24"/>
                <w:szCs w:val="24"/>
              </w:rPr>
            </w:pPr>
            <w:r w:rsidRPr="00D83681">
              <w:rPr>
                <w:rFonts w:ascii="Times New Roman" w:hAnsi="Times New Roman" w:cs="Times New Roman"/>
                <w:color w:val="000000" w:themeColor="text1"/>
                <w:sz w:val="24"/>
                <w:szCs w:val="24"/>
              </w:rPr>
              <w:t>PRITARTA</w:t>
            </w:r>
          </w:p>
          <w:p w:rsidR="00D83681" w:rsidRPr="00D83681" w:rsidRDefault="00D83681" w:rsidP="00D83681">
            <w:pPr>
              <w:spacing w:after="0" w:line="240" w:lineRule="auto"/>
              <w:ind w:firstLine="567"/>
              <w:jc w:val="both"/>
              <w:rPr>
                <w:rFonts w:ascii="Times New Roman" w:hAnsi="Times New Roman" w:cs="Times New Roman"/>
                <w:color w:val="000000" w:themeColor="text1"/>
                <w:sz w:val="24"/>
                <w:szCs w:val="24"/>
              </w:rPr>
            </w:pPr>
            <w:r w:rsidRPr="00D83681">
              <w:rPr>
                <w:rFonts w:ascii="Times New Roman" w:hAnsi="Times New Roman" w:cs="Times New Roman"/>
                <w:color w:val="000000" w:themeColor="text1"/>
                <w:sz w:val="24"/>
                <w:szCs w:val="24"/>
              </w:rPr>
              <w:t>Šiaulių lopšelio-darželio „Žiogelis“</w:t>
            </w:r>
          </w:p>
          <w:p w:rsidR="00D83681" w:rsidRPr="00D83681" w:rsidRDefault="00D83681" w:rsidP="00D83681">
            <w:pPr>
              <w:spacing w:after="0" w:line="240" w:lineRule="auto"/>
              <w:ind w:firstLine="567"/>
              <w:jc w:val="both"/>
              <w:rPr>
                <w:rFonts w:ascii="Times New Roman" w:hAnsi="Times New Roman" w:cs="Times New Roman"/>
                <w:color w:val="000000" w:themeColor="text1"/>
                <w:sz w:val="24"/>
                <w:szCs w:val="24"/>
              </w:rPr>
            </w:pPr>
            <w:r w:rsidRPr="00D83681">
              <w:rPr>
                <w:rFonts w:ascii="Times New Roman" w:hAnsi="Times New Roman" w:cs="Times New Roman"/>
                <w:color w:val="000000" w:themeColor="text1"/>
                <w:sz w:val="24"/>
                <w:szCs w:val="24"/>
              </w:rPr>
              <w:t>įstaigos tarybos 2017 m. rugpjūčio 31 d.</w:t>
            </w:r>
          </w:p>
          <w:p w:rsidR="00D83681" w:rsidRPr="00D83681" w:rsidRDefault="00D83681" w:rsidP="00D83681">
            <w:pPr>
              <w:spacing w:after="0" w:line="240" w:lineRule="auto"/>
              <w:ind w:firstLine="567"/>
              <w:jc w:val="both"/>
              <w:rPr>
                <w:rFonts w:ascii="Times New Roman" w:hAnsi="Times New Roman" w:cs="Times New Roman"/>
                <w:color w:val="000000" w:themeColor="text1"/>
                <w:sz w:val="24"/>
                <w:szCs w:val="24"/>
              </w:rPr>
            </w:pPr>
            <w:r w:rsidRPr="00D83681">
              <w:rPr>
                <w:rFonts w:ascii="Times New Roman" w:hAnsi="Times New Roman" w:cs="Times New Roman"/>
                <w:color w:val="000000" w:themeColor="text1"/>
                <w:sz w:val="24"/>
                <w:szCs w:val="24"/>
              </w:rPr>
              <w:t>protokolu Nr. PR-17</w:t>
            </w:r>
          </w:p>
          <w:p w:rsidR="00D83681" w:rsidRPr="00D83681" w:rsidRDefault="00D83681" w:rsidP="00D83681">
            <w:pPr>
              <w:spacing w:after="0" w:line="240" w:lineRule="auto"/>
              <w:ind w:firstLine="567"/>
              <w:jc w:val="both"/>
              <w:rPr>
                <w:rFonts w:ascii="Times New Roman" w:hAnsi="Times New Roman" w:cs="Times New Roman"/>
                <w:color w:val="000000" w:themeColor="text1"/>
                <w:sz w:val="24"/>
                <w:szCs w:val="24"/>
              </w:rPr>
            </w:pPr>
          </w:p>
        </w:tc>
        <w:tc>
          <w:tcPr>
            <w:tcW w:w="5094" w:type="dxa"/>
          </w:tcPr>
          <w:p w:rsidR="00D83681" w:rsidRPr="00D83681" w:rsidRDefault="00D83681" w:rsidP="00D83681">
            <w:pPr>
              <w:spacing w:after="0" w:line="240" w:lineRule="auto"/>
              <w:ind w:firstLine="567"/>
              <w:jc w:val="both"/>
              <w:rPr>
                <w:rFonts w:ascii="Times New Roman" w:hAnsi="Times New Roman" w:cs="Times New Roman"/>
                <w:color w:val="000000" w:themeColor="text1"/>
                <w:sz w:val="24"/>
                <w:szCs w:val="24"/>
              </w:rPr>
            </w:pPr>
          </w:p>
        </w:tc>
      </w:tr>
    </w:tbl>
    <w:p w:rsidR="008008DD" w:rsidRDefault="008008DD" w:rsidP="00D83681">
      <w:pPr>
        <w:spacing w:after="0" w:line="240" w:lineRule="auto"/>
        <w:ind w:left="567"/>
        <w:jc w:val="both"/>
        <w:rPr>
          <w:rFonts w:ascii="Times New Roman" w:hAnsi="Times New Roman" w:cs="Times New Roman"/>
          <w:color w:val="000000" w:themeColor="text1"/>
          <w:sz w:val="24"/>
          <w:szCs w:val="24"/>
        </w:rPr>
      </w:pPr>
    </w:p>
    <w:p w:rsidR="008008DD" w:rsidRDefault="008008DD" w:rsidP="008008DD">
      <w:pPr>
        <w:spacing w:after="0" w:line="240" w:lineRule="auto"/>
        <w:ind w:firstLine="567"/>
        <w:jc w:val="both"/>
        <w:rPr>
          <w:rFonts w:ascii="Times New Roman" w:hAnsi="Times New Roman" w:cs="Times New Roman"/>
          <w:color w:val="000000" w:themeColor="text1"/>
          <w:sz w:val="24"/>
          <w:szCs w:val="24"/>
        </w:rPr>
      </w:pPr>
    </w:p>
    <w:p w:rsidR="008008DD" w:rsidRDefault="008008DD" w:rsidP="008008DD">
      <w:pPr>
        <w:spacing w:after="0" w:line="240" w:lineRule="auto"/>
        <w:ind w:firstLine="567"/>
        <w:jc w:val="both"/>
        <w:rPr>
          <w:rFonts w:ascii="Times New Roman" w:hAnsi="Times New Roman" w:cs="Times New Roman"/>
          <w:color w:val="000000" w:themeColor="text1"/>
          <w:sz w:val="24"/>
          <w:szCs w:val="24"/>
        </w:rPr>
      </w:pPr>
    </w:p>
    <w:p w:rsidR="008008DD" w:rsidRDefault="008008DD" w:rsidP="008008DD">
      <w:pPr>
        <w:spacing w:after="0" w:line="240" w:lineRule="auto"/>
        <w:ind w:firstLine="567"/>
        <w:jc w:val="both"/>
        <w:rPr>
          <w:rFonts w:ascii="Times New Roman" w:hAnsi="Times New Roman" w:cs="Times New Roman"/>
          <w:color w:val="000000" w:themeColor="text1"/>
          <w:sz w:val="24"/>
          <w:szCs w:val="24"/>
        </w:rPr>
      </w:pPr>
    </w:p>
    <w:p w:rsidR="008008DD" w:rsidRDefault="008008DD" w:rsidP="008008DD">
      <w:pPr>
        <w:spacing w:after="0" w:line="240" w:lineRule="auto"/>
        <w:ind w:firstLine="567"/>
        <w:jc w:val="both"/>
        <w:rPr>
          <w:rFonts w:ascii="Times New Roman" w:hAnsi="Times New Roman" w:cs="Times New Roman"/>
          <w:color w:val="000000" w:themeColor="text1"/>
          <w:sz w:val="24"/>
          <w:szCs w:val="24"/>
        </w:rPr>
      </w:pPr>
    </w:p>
    <w:p w:rsidR="00437FCF" w:rsidRDefault="00437FCF" w:rsidP="008008DD">
      <w:pPr>
        <w:spacing w:after="0" w:line="240" w:lineRule="auto"/>
        <w:ind w:firstLine="567"/>
        <w:jc w:val="both"/>
        <w:rPr>
          <w:rFonts w:ascii="Times New Roman" w:hAnsi="Times New Roman" w:cs="Times New Roman"/>
          <w:color w:val="000000" w:themeColor="text1"/>
          <w:sz w:val="24"/>
          <w:szCs w:val="24"/>
        </w:rPr>
      </w:pPr>
    </w:p>
    <w:p w:rsidR="00437FCF" w:rsidRDefault="00437FCF" w:rsidP="008008DD">
      <w:pPr>
        <w:spacing w:after="0" w:line="240" w:lineRule="auto"/>
        <w:ind w:firstLine="567"/>
        <w:jc w:val="both"/>
        <w:rPr>
          <w:rFonts w:ascii="Times New Roman" w:hAnsi="Times New Roman" w:cs="Times New Roman"/>
          <w:color w:val="000000" w:themeColor="text1"/>
          <w:sz w:val="24"/>
          <w:szCs w:val="24"/>
        </w:rPr>
      </w:pPr>
    </w:p>
    <w:p w:rsidR="00437FCF" w:rsidRDefault="00437FCF" w:rsidP="008008DD">
      <w:pPr>
        <w:spacing w:after="0" w:line="240" w:lineRule="auto"/>
        <w:ind w:firstLine="567"/>
        <w:jc w:val="both"/>
        <w:rPr>
          <w:rFonts w:ascii="Times New Roman" w:hAnsi="Times New Roman" w:cs="Times New Roman"/>
          <w:color w:val="000000" w:themeColor="text1"/>
          <w:sz w:val="24"/>
          <w:szCs w:val="24"/>
        </w:rPr>
      </w:pPr>
    </w:p>
    <w:p w:rsidR="005C1A9C" w:rsidRDefault="005C1A9C" w:rsidP="003D5C81">
      <w:pPr>
        <w:spacing w:after="0" w:line="240" w:lineRule="auto"/>
        <w:jc w:val="both"/>
        <w:rPr>
          <w:rFonts w:ascii="Times New Roman" w:hAnsi="Times New Roman" w:cs="Times New Roman"/>
          <w:color w:val="000000" w:themeColor="text1"/>
          <w:sz w:val="24"/>
          <w:szCs w:val="24"/>
        </w:rPr>
      </w:pPr>
    </w:p>
    <w:p w:rsidR="003D5C81" w:rsidRDefault="003D5C81" w:rsidP="003D5C81">
      <w:pPr>
        <w:spacing w:after="0" w:line="240" w:lineRule="auto"/>
        <w:jc w:val="both"/>
        <w:rPr>
          <w:rFonts w:ascii="Times New Roman" w:hAnsi="Times New Roman" w:cs="Times New Roman"/>
          <w:color w:val="000000" w:themeColor="text1"/>
          <w:sz w:val="24"/>
          <w:szCs w:val="24"/>
        </w:rPr>
      </w:pPr>
    </w:p>
    <w:p w:rsidR="005C1A9C" w:rsidRPr="006247AA" w:rsidRDefault="005C1A9C" w:rsidP="005C1A9C">
      <w:pPr>
        <w:spacing w:after="0" w:line="240" w:lineRule="auto"/>
        <w:rPr>
          <w:rFonts w:ascii="Times New Roman" w:hAnsi="Times New Roman"/>
          <w:b/>
          <w:sz w:val="28"/>
          <w:szCs w:val="28"/>
        </w:rPr>
      </w:pPr>
    </w:p>
    <w:p w:rsidR="005C1A9C" w:rsidRPr="00951DBD" w:rsidRDefault="005C1A9C" w:rsidP="005C1A9C">
      <w:pPr>
        <w:spacing w:after="0" w:line="240" w:lineRule="auto"/>
        <w:jc w:val="center"/>
        <w:rPr>
          <w:rFonts w:ascii="Times New Roman" w:hAnsi="Times New Roman"/>
          <w:b/>
        </w:rPr>
      </w:pPr>
      <w:r w:rsidRPr="00951DBD">
        <w:rPr>
          <w:rFonts w:ascii="Times New Roman" w:hAnsi="Times New Roman"/>
          <w:b/>
        </w:rPr>
        <w:lastRenderedPageBreak/>
        <w:t xml:space="preserve">PRANEŠIMO </w:t>
      </w:r>
      <w:r w:rsidRPr="0066091A">
        <w:rPr>
          <w:rFonts w:ascii="Times New Roman" w:hAnsi="Times New Roman"/>
          <w:b/>
        </w:rPr>
        <w:t xml:space="preserve">APIE SMURTĄ </w:t>
      </w:r>
      <w:r>
        <w:rPr>
          <w:rFonts w:ascii="Times New Roman" w:hAnsi="Times New Roman"/>
          <w:b/>
        </w:rPr>
        <w:t>IR</w:t>
      </w:r>
      <w:r w:rsidRPr="00951DBD">
        <w:rPr>
          <w:rFonts w:ascii="Times New Roman" w:hAnsi="Times New Roman"/>
          <w:b/>
        </w:rPr>
        <w:t xml:space="preserve"> PATYČIAS FORMA</w:t>
      </w:r>
    </w:p>
    <w:p w:rsidR="005C1A9C" w:rsidRPr="00951DBD" w:rsidRDefault="005C1A9C" w:rsidP="005C1A9C">
      <w:pPr>
        <w:spacing w:after="0" w:line="240" w:lineRule="auto"/>
        <w:jc w:val="center"/>
        <w:rPr>
          <w:rFonts w:ascii="Times New Roman" w:hAnsi="Times New Roman"/>
          <w:b/>
          <w:sz w:val="10"/>
          <w:szCs w:val="10"/>
        </w:rPr>
      </w:pPr>
    </w:p>
    <w:p w:rsidR="005C1A9C" w:rsidRDefault="005C1A9C" w:rsidP="005C1A9C">
      <w:pPr>
        <w:spacing w:after="0" w:line="240" w:lineRule="auto"/>
        <w:jc w:val="center"/>
        <w:rPr>
          <w:rFonts w:ascii="Times New Roman" w:hAnsi="Times New Roman"/>
          <w:b/>
          <w:sz w:val="12"/>
          <w:szCs w:val="12"/>
        </w:rPr>
      </w:pPr>
    </w:p>
    <w:p w:rsidR="005C1A9C" w:rsidRPr="00951DBD" w:rsidRDefault="005C1A9C" w:rsidP="005C1A9C">
      <w:pPr>
        <w:spacing w:after="0" w:line="240" w:lineRule="auto"/>
        <w:jc w:val="center"/>
        <w:rPr>
          <w:rFonts w:ascii="Times New Roman" w:hAnsi="Times New Roman"/>
          <w:b/>
        </w:rPr>
      </w:pPr>
      <w:r w:rsidRPr="00951DBD">
        <w:rPr>
          <w:rFonts w:ascii="Times New Roman" w:hAnsi="Times New Roman"/>
          <w:b/>
        </w:rPr>
        <w:t>______________</w:t>
      </w:r>
      <w:r>
        <w:rPr>
          <w:rFonts w:ascii="Times New Roman" w:hAnsi="Times New Roman"/>
          <w:b/>
        </w:rPr>
        <w:t xml:space="preserve"> _____________</w:t>
      </w:r>
    </w:p>
    <w:p w:rsidR="005C1A9C" w:rsidRDefault="005C1A9C" w:rsidP="005C1A9C">
      <w:pPr>
        <w:spacing w:after="0" w:line="240" w:lineRule="auto"/>
        <w:jc w:val="center"/>
        <w:rPr>
          <w:rFonts w:ascii="Times New Roman" w:hAnsi="Times New Roman"/>
          <w:sz w:val="20"/>
          <w:szCs w:val="20"/>
        </w:rPr>
      </w:pPr>
      <w:r>
        <w:rPr>
          <w:rFonts w:ascii="Times New Roman" w:hAnsi="Times New Roman"/>
          <w:sz w:val="20"/>
          <w:szCs w:val="20"/>
        </w:rPr>
        <w:t>Pranešimo d</w:t>
      </w:r>
      <w:r w:rsidRPr="00951DBD">
        <w:rPr>
          <w:rFonts w:ascii="Times New Roman" w:hAnsi="Times New Roman"/>
          <w:sz w:val="20"/>
          <w:szCs w:val="20"/>
        </w:rPr>
        <w:t>ata</w:t>
      </w:r>
      <w:r>
        <w:rPr>
          <w:rFonts w:ascii="Times New Roman" w:hAnsi="Times New Roman"/>
          <w:sz w:val="20"/>
          <w:szCs w:val="20"/>
        </w:rPr>
        <w:t xml:space="preserve"> / Registracijos Nr.</w:t>
      </w:r>
    </w:p>
    <w:p w:rsidR="005C1A9C" w:rsidRPr="00047E0B" w:rsidRDefault="005C1A9C" w:rsidP="005C1A9C">
      <w:pPr>
        <w:spacing w:after="0" w:line="240" w:lineRule="auto"/>
        <w:jc w:val="center"/>
        <w:rPr>
          <w:rFonts w:ascii="Times New Roman" w:hAnsi="Times New Roman"/>
          <w:sz w:val="12"/>
          <w:szCs w:val="12"/>
        </w:rPr>
      </w:pPr>
    </w:p>
    <w:p w:rsidR="005C1A9C" w:rsidRPr="00047E0B" w:rsidRDefault="005C1A9C" w:rsidP="005C1A9C">
      <w:pPr>
        <w:spacing w:after="0" w:line="240" w:lineRule="auto"/>
        <w:jc w:val="both"/>
        <w:rPr>
          <w:rFonts w:ascii="Times New Roman" w:hAnsi="Times New Roman"/>
          <w:sz w:val="10"/>
          <w:szCs w:val="10"/>
          <w:u w:val="single"/>
        </w:rPr>
      </w:pPr>
      <w:r w:rsidRPr="00951DBD">
        <w:rPr>
          <w:rFonts w:ascii="Times New Roman" w:hAnsi="Times New Roman"/>
        </w:rPr>
        <w:t xml:space="preserve">Ugdymo įstaigos pavadinimas </w:t>
      </w:r>
    </w:p>
    <w:p w:rsidR="005C1A9C" w:rsidRPr="00951DBD" w:rsidRDefault="005C1A9C" w:rsidP="005C1A9C">
      <w:pPr>
        <w:spacing w:after="0" w:line="240" w:lineRule="auto"/>
        <w:jc w:val="both"/>
        <w:rPr>
          <w:rFonts w:ascii="Times New Roman" w:hAnsi="Times New Roman"/>
          <w:b/>
        </w:rPr>
      </w:pPr>
      <w:r w:rsidRPr="00951DBD">
        <w:rPr>
          <w:rFonts w:ascii="Times New Roman" w:hAnsi="Times New Roman"/>
          <w:b/>
        </w:rPr>
        <w:t>Bendrieji duomenys:</w:t>
      </w:r>
    </w:p>
    <w:p w:rsidR="005C1A9C" w:rsidRPr="00951DBD" w:rsidRDefault="005C1A9C" w:rsidP="005C1A9C">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5C1A9C" w:rsidRPr="00334AF9" w:rsidTr="00C643CC">
        <w:tc>
          <w:tcPr>
            <w:tcW w:w="3114" w:type="dxa"/>
            <w:shd w:val="clear" w:color="auto" w:fill="auto"/>
          </w:tcPr>
          <w:p w:rsidR="005C1A9C" w:rsidRPr="00334AF9" w:rsidRDefault="005C1A9C" w:rsidP="00C643CC">
            <w:pPr>
              <w:jc w:val="both"/>
              <w:rPr>
                <w:rFonts w:ascii="Times New Roman" w:hAnsi="Times New Roman"/>
              </w:rPr>
            </w:pPr>
            <w:r w:rsidRPr="00334AF9">
              <w:rPr>
                <w:rFonts w:ascii="Times New Roman" w:hAnsi="Times New Roman"/>
              </w:rPr>
              <w:t>Kas pranešė apie patyčias:</w:t>
            </w:r>
          </w:p>
        </w:tc>
        <w:tc>
          <w:tcPr>
            <w:tcW w:w="6514" w:type="dxa"/>
            <w:shd w:val="clear" w:color="auto" w:fill="auto"/>
          </w:tcPr>
          <w:p w:rsidR="005C1A9C" w:rsidRPr="00334AF9" w:rsidRDefault="005C1A9C" w:rsidP="00C643CC">
            <w:pPr>
              <w:jc w:val="both"/>
              <w:rPr>
                <w:rFonts w:ascii="Times New Roman" w:hAnsi="Times New Roman"/>
              </w:rPr>
            </w:pPr>
          </w:p>
        </w:tc>
      </w:tr>
      <w:tr w:rsidR="005C1A9C" w:rsidRPr="00334AF9" w:rsidTr="00C643CC">
        <w:tc>
          <w:tcPr>
            <w:tcW w:w="3114" w:type="dxa"/>
            <w:shd w:val="clear" w:color="auto" w:fill="auto"/>
          </w:tcPr>
          <w:p w:rsidR="005C1A9C" w:rsidRPr="00334AF9" w:rsidRDefault="005C1A9C" w:rsidP="00C643CC">
            <w:pPr>
              <w:jc w:val="both"/>
              <w:rPr>
                <w:rFonts w:ascii="Times New Roman" w:hAnsi="Times New Roman"/>
              </w:rPr>
            </w:pPr>
            <w:r w:rsidRPr="00334AF9">
              <w:rPr>
                <w:rFonts w:ascii="Times New Roman" w:hAnsi="Times New Roman"/>
              </w:rPr>
              <w:t>Kada įvyko patyčios (data, val.):</w:t>
            </w:r>
          </w:p>
        </w:tc>
        <w:tc>
          <w:tcPr>
            <w:tcW w:w="6514" w:type="dxa"/>
            <w:shd w:val="clear" w:color="auto" w:fill="auto"/>
          </w:tcPr>
          <w:p w:rsidR="005C1A9C" w:rsidRPr="00334AF9" w:rsidRDefault="005C1A9C" w:rsidP="00C643CC">
            <w:pPr>
              <w:jc w:val="both"/>
              <w:rPr>
                <w:rFonts w:ascii="Times New Roman" w:hAnsi="Times New Roman"/>
              </w:rPr>
            </w:pPr>
          </w:p>
        </w:tc>
      </w:tr>
      <w:tr w:rsidR="005C1A9C" w:rsidRPr="00334AF9" w:rsidTr="00C643CC">
        <w:tc>
          <w:tcPr>
            <w:tcW w:w="3114" w:type="dxa"/>
            <w:shd w:val="clear" w:color="auto" w:fill="auto"/>
          </w:tcPr>
          <w:p w:rsidR="005C1A9C" w:rsidRPr="00334AF9" w:rsidRDefault="005C1A9C" w:rsidP="00C643CC">
            <w:pPr>
              <w:jc w:val="both"/>
              <w:rPr>
                <w:rFonts w:ascii="Times New Roman" w:hAnsi="Times New Roman"/>
              </w:rPr>
            </w:pPr>
            <w:r w:rsidRPr="00334AF9">
              <w:rPr>
                <w:rFonts w:ascii="Times New Roman" w:hAnsi="Times New Roman"/>
              </w:rPr>
              <w:t>Kur įvyko patyčios (vieta):</w:t>
            </w:r>
          </w:p>
        </w:tc>
        <w:tc>
          <w:tcPr>
            <w:tcW w:w="6514" w:type="dxa"/>
            <w:shd w:val="clear" w:color="auto" w:fill="auto"/>
          </w:tcPr>
          <w:p w:rsidR="005C1A9C" w:rsidRPr="00334AF9" w:rsidRDefault="005C1A9C" w:rsidP="00C643CC">
            <w:pPr>
              <w:jc w:val="both"/>
              <w:rPr>
                <w:rFonts w:ascii="Times New Roman" w:hAnsi="Times New Roman"/>
              </w:rPr>
            </w:pPr>
          </w:p>
        </w:tc>
      </w:tr>
      <w:tr w:rsidR="005C1A9C" w:rsidRPr="00334AF9" w:rsidTr="00C643CC">
        <w:tc>
          <w:tcPr>
            <w:tcW w:w="9628" w:type="dxa"/>
            <w:gridSpan w:val="2"/>
            <w:shd w:val="clear" w:color="auto" w:fill="auto"/>
          </w:tcPr>
          <w:p w:rsidR="005C1A9C" w:rsidRPr="00334AF9" w:rsidRDefault="005C1A9C" w:rsidP="00C643CC">
            <w:pPr>
              <w:jc w:val="center"/>
              <w:rPr>
                <w:rFonts w:ascii="Times New Roman" w:hAnsi="Times New Roman"/>
              </w:rPr>
            </w:pPr>
            <w:r w:rsidRPr="00334AF9">
              <w:rPr>
                <w:rFonts w:ascii="Times New Roman" w:hAnsi="Times New Roman"/>
              </w:rPr>
              <w:t>Kokia patyčių forma naudota ar įtariama, kad buvo naudota:</w:t>
            </w:r>
          </w:p>
        </w:tc>
      </w:tr>
      <w:tr w:rsidR="005C1A9C" w:rsidRPr="00334AF9" w:rsidTr="00C643CC">
        <w:tc>
          <w:tcPr>
            <w:tcW w:w="9628" w:type="dxa"/>
            <w:gridSpan w:val="2"/>
            <w:shd w:val="clear" w:color="auto" w:fill="auto"/>
          </w:tcPr>
          <w:p w:rsidR="005C1A9C" w:rsidRPr="00334AF9" w:rsidRDefault="00B55A05" w:rsidP="00C643CC">
            <w:pPr>
              <w:jc w:val="both"/>
              <w:rPr>
                <w:rFonts w:ascii="Times New Roman" w:hAnsi="Times New Roman"/>
                <w:sz w:val="20"/>
                <w:szCs w:val="20"/>
              </w:rPr>
            </w:pPr>
            <w:r>
              <w:rPr>
                <w:rFonts w:ascii="Times New Roman" w:hAnsi="Times New Roman"/>
                <w:b/>
                <w:i/>
                <w:noProof/>
                <w:sz w:val="20"/>
                <w:szCs w:val="20"/>
                <w:lang w:eastAsia="lt-LT"/>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51435</wp:posOffset>
                      </wp:positionV>
                      <wp:extent cx="161925" cy="114300"/>
                      <wp:effectExtent l="0" t="0" r="66675" b="57150"/>
                      <wp:wrapSquare wrapText="bothSides"/>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Stačiakampis 5" o:spid="_x0000_s1026" style="position:absolute;margin-left:-.65pt;margin-top:4.0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" filled="f">
                      <v:shadow on="t" color="black" opacity="26213f" origin="-.5,-.5" offset=".74836mm,.74836mm"/>
                      <v:path arrowok="t"/>
                      <w10:wrap type="square"/>
                    </v:rect>
                  </w:pict>
                </mc:Fallback>
              </mc:AlternateContent>
            </w:r>
            <w:r w:rsidR="005C1A9C" w:rsidRPr="00334AF9">
              <w:rPr>
                <w:rFonts w:ascii="Times New Roman" w:hAnsi="Times New Roman"/>
                <w:b/>
                <w:i/>
                <w:sz w:val="20"/>
                <w:szCs w:val="20"/>
              </w:rPr>
              <w:t>Fizinė</w:t>
            </w:r>
            <w:r w:rsidR="005C1A9C" w:rsidRPr="00334AF9">
              <w:rPr>
                <w:rFonts w:ascii="Times New Roman" w:hAnsi="Times New Roman"/>
                <w:sz w:val="20"/>
                <w:szCs w:val="20"/>
              </w:rPr>
              <w:t>: vaiko užgauliojimas veiksmais (pargriovimas, įspyrimas, kumštelėjimas, spjaudymas, daiktų atiminėjimas ar gadinimas, plaukų pešiojimas ir pan.);</w:t>
            </w:r>
          </w:p>
          <w:p w:rsidR="005C1A9C" w:rsidRPr="00334AF9" w:rsidRDefault="005C1A9C" w:rsidP="00C643CC">
            <w:pPr>
              <w:tabs>
                <w:tab w:val="left" w:pos="1418"/>
                <w:tab w:val="left" w:pos="1701"/>
                <w:tab w:val="left" w:pos="1843"/>
                <w:tab w:val="left" w:pos="1985"/>
              </w:tabs>
              <w:jc w:val="both"/>
              <w:rPr>
                <w:rFonts w:ascii="Times New Roman" w:hAnsi="Times New Roman"/>
                <w:color w:val="000000"/>
                <w:sz w:val="20"/>
                <w:szCs w:val="20"/>
              </w:rPr>
            </w:pPr>
            <w:r w:rsidRPr="00334AF9">
              <w:rPr>
                <w:rFonts w:ascii="Times New Roman" w:hAnsi="Times New Roman"/>
                <w:b/>
                <w:i/>
                <w:color w:val="000000"/>
                <w:sz w:val="20"/>
                <w:szCs w:val="20"/>
              </w:rPr>
              <w:t>Žodinė:</w:t>
            </w:r>
            <w:r w:rsidRPr="00334AF9">
              <w:rPr>
                <w:rFonts w:ascii="Times New Roman" w:hAnsi="Times New Roman"/>
                <w:color w:val="000000"/>
                <w:sz w:val="20"/>
                <w:szCs w:val="20"/>
              </w:rPr>
              <w:t xml:space="preserve"> pravardžiavimas, grasinimas, ujimas, užgauliojimas, užkabinėjimas, erzinimas, žeminimas ir kt.;</w:t>
            </w:r>
          </w:p>
          <w:p w:rsidR="005C1A9C" w:rsidRPr="00334AF9" w:rsidRDefault="00B55A05" w:rsidP="00C643CC">
            <w:pPr>
              <w:jc w:val="both"/>
              <w:rPr>
                <w:rFonts w:ascii="Times New Roman" w:hAnsi="Times New Roman"/>
                <w:sz w:val="20"/>
                <w:szCs w:val="20"/>
              </w:rPr>
            </w:pPr>
            <w:r>
              <w:rPr>
                <w:rFonts w:ascii="Times New Roman" w:hAnsi="Times New Roman"/>
                <w:b/>
                <w:i/>
                <w:noProof/>
                <w:sz w:val="20"/>
                <w:szCs w:val="20"/>
                <w:lang w:eastAsia="lt-LT"/>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33020</wp:posOffset>
                      </wp:positionV>
                      <wp:extent cx="161925" cy="114300"/>
                      <wp:effectExtent l="0" t="0" r="66675" b="57150"/>
                      <wp:wrapSquare wrapText="bothSides"/>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Stačiakampis 4" o:spid="_x0000_s1026" style="position:absolute;margin-left:.1pt;margin-top:2.6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" filled="f">
                      <v:shadow on="t" color="black" opacity="26213f" origin="-.5,-.5" offset=".74836mm,.74836mm"/>
                      <v:path arrowok="t"/>
                      <w10:wrap type="square"/>
                    </v:rect>
                  </w:pict>
                </mc:Fallback>
              </mc:AlternateContent>
            </w:r>
            <w:r w:rsidR="005C1A9C" w:rsidRPr="00334AF9">
              <w:rPr>
                <w:rFonts w:ascii="Times New Roman" w:hAnsi="Times New Roman"/>
                <w:b/>
                <w:i/>
                <w:sz w:val="20"/>
                <w:szCs w:val="20"/>
              </w:rPr>
              <w:t>Socialinė</w:t>
            </w:r>
            <w:r w:rsidR="005C1A9C" w:rsidRPr="00334AF9">
              <w:rPr>
                <w:rFonts w:ascii="Times New Roman" w:hAnsi="Times New Roman"/>
                <w:sz w:val="20"/>
                <w:szCs w:val="20"/>
              </w:rPr>
              <w:t>: įvairūs gąsdinantys, bauginantys gestai, ignoravimas, siekiant parodyti, kad vaikas yra nepageidaujamas ar atstumiamas;</w:t>
            </w:r>
          </w:p>
          <w:p w:rsidR="005C1A9C" w:rsidRPr="00334AF9" w:rsidRDefault="00B55A05" w:rsidP="00C643CC">
            <w:pPr>
              <w:ind w:left="596"/>
              <w:jc w:val="both"/>
              <w:rPr>
                <w:rFonts w:ascii="Times New Roman" w:hAnsi="Times New Roman"/>
                <w:sz w:val="20"/>
                <w:szCs w:val="20"/>
              </w:rPr>
            </w:pPr>
            <w:r>
              <w:rPr>
                <w:b/>
                <w:i/>
                <w:noProof/>
                <w:sz w:val="20"/>
                <w:szCs w:val="20"/>
                <w:lang w:eastAsia="lt-LT"/>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-624205</wp:posOffset>
                      </wp:positionV>
                      <wp:extent cx="161925" cy="114300"/>
                      <wp:effectExtent l="0" t="0" r="66675" b="57150"/>
                      <wp:wrapSquare wrapText="bothSides"/>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Stačiakampis 3" o:spid="_x0000_s1026" style="position:absolute;margin-left:.85pt;margin-top:-49.15pt;width:12.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" filled="f">
                      <v:shadow on="t" color="black" opacity="26213f" origin="-.5,-.5" offset=".74836mm,.74836mm"/>
                      <v:path arrowok="t"/>
                      <w10:wrap type="square"/>
                    </v:rect>
                  </w:pict>
                </mc:Fallback>
              </mc:AlternateContent>
            </w:r>
            <w:r>
              <w:rPr>
                <w:rFonts w:ascii="Times New Roman" w:hAnsi="Times New Roman"/>
                <w:b/>
                <w:i/>
                <w:noProof/>
                <w:sz w:val="20"/>
                <w:szCs w:val="20"/>
                <w:lang w:eastAsia="lt-LT"/>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47625</wp:posOffset>
                      </wp:positionV>
                      <wp:extent cx="161925" cy="114300"/>
                      <wp:effectExtent l="0" t="0" r="66675" b="57150"/>
                      <wp:wrapSquare wrapText="bothSides"/>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margin-left:.85pt;margin-top:3.7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" filled="f">
                      <v:shadow on="t" color="black" opacity="26213f" origin="-.5,-.5" offset=".74836mm,.74836mm"/>
                      <v:path arrowok="t"/>
                      <w10:wrap type="square"/>
                    </v:rect>
                  </w:pict>
                </mc:Fallback>
              </mc:AlternateContent>
            </w:r>
            <w:r w:rsidR="005C1A9C" w:rsidRPr="00334AF9">
              <w:rPr>
                <w:rFonts w:ascii="Times New Roman" w:hAnsi="Times New Roman"/>
                <w:b/>
                <w:i/>
                <w:sz w:val="20"/>
                <w:szCs w:val="20"/>
              </w:rPr>
              <w:t>Kibernetinė</w:t>
            </w:r>
            <w:r w:rsidR="005C1A9C" w:rsidRPr="00334AF9">
              <w:rPr>
                <w:rFonts w:ascii="Times New Roman" w:hAnsi="Times New Roman"/>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5C1A9C" w:rsidRPr="00334AF9" w:rsidRDefault="00B55A05" w:rsidP="00C643CC">
            <w:pPr>
              <w:jc w:val="both"/>
              <w:rPr>
                <w:rFonts w:ascii="Times New Roman" w:hAnsi="Times New Roman"/>
              </w:rPr>
            </w:pPr>
            <w:r>
              <w:rPr>
                <w:rFonts w:ascii="Times New Roman" w:hAnsi="Times New Roman"/>
                <w:b/>
                <w:i/>
                <w:noProof/>
                <w:sz w:val="20"/>
                <w:szCs w:val="20"/>
                <w:lang w:eastAsia="lt-LT"/>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4445</wp:posOffset>
                      </wp:positionV>
                      <wp:extent cx="161925" cy="114300"/>
                      <wp:effectExtent l="0" t="0" r="66675" b="57150"/>
                      <wp:wrapSquare wrapText="bothSides"/>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Stačiakampis 1" o:spid="_x0000_s1026" style="position:absolute;margin-left:.1pt;margin-top:.35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" filled="f">
                      <v:shadow on="t" color="black" opacity="26213f" origin="-.5,-.5" offset=".74836mm,.74836mm"/>
                      <v:path arrowok="t"/>
                      <w10:wrap type="square"/>
                    </v:rect>
                  </w:pict>
                </mc:Fallback>
              </mc:AlternateContent>
            </w:r>
            <w:r w:rsidR="005C1A9C" w:rsidRPr="00334AF9">
              <w:rPr>
                <w:rFonts w:ascii="Times New Roman" w:hAnsi="Times New Roman"/>
                <w:b/>
                <w:i/>
                <w:sz w:val="20"/>
                <w:szCs w:val="20"/>
              </w:rPr>
              <w:t>Kiti pastebėjimai</w:t>
            </w:r>
            <w:r w:rsidR="005C1A9C" w:rsidRPr="00334AF9">
              <w:rPr>
                <w:rFonts w:ascii="Times New Roman" w:hAnsi="Times New Roman"/>
                <w:sz w:val="20"/>
                <w:szCs w:val="20"/>
              </w:rPr>
              <w:t>(įrašyti)_________________________________________________________________ .</w:t>
            </w:r>
          </w:p>
        </w:tc>
      </w:tr>
    </w:tbl>
    <w:p w:rsidR="005C1A9C" w:rsidRDefault="005C1A9C" w:rsidP="005C1A9C">
      <w:pPr>
        <w:spacing w:after="0" w:line="240" w:lineRule="auto"/>
        <w:jc w:val="both"/>
        <w:rPr>
          <w:rFonts w:ascii="Times New Roman" w:hAnsi="Times New Roman"/>
          <w:b/>
          <w:u w:val="single"/>
        </w:rPr>
      </w:pPr>
      <w:r>
        <w:rPr>
          <w:rFonts w:ascii="Times New Roman" w:hAnsi="Times New Roman"/>
          <w:b/>
        </w:rPr>
        <w:t>Duomenys apie patyčių dalyvius:</w:t>
      </w:r>
    </w:p>
    <w:p w:rsidR="005C1A9C" w:rsidRPr="00680DDD" w:rsidRDefault="005C1A9C" w:rsidP="005C1A9C">
      <w:pPr>
        <w:spacing w:after="0" w:line="240" w:lineRule="auto"/>
        <w:jc w:val="both"/>
        <w:rPr>
          <w:rFonts w:ascii="Times New Roman" w:hAnsi="Times New Roman"/>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963"/>
      </w:tblGrid>
      <w:tr w:rsidR="005C1A9C" w:rsidRPr="00334AF9" w:rsidTr="00C643CC">
        <w:trPr>
          <w:trHeight w:val="222"/>
        </w:trPr>
        <w:tc>
          <w:tcPr>
            <w:tcW w:w="5665" w:type="dxa"/>
            <w:shd w:val="clear" w:color="auto" w:fill="auto"/>
          </w:tcPr>
          <w:p w:rsidR="005C1A9C" w:rsidRPr="00334AF9" w:rsidRDefault="005C1A9C" w:rsidP="00C643CC">
            <w:pPr>
              <w:spacing w:after="0" w:line="240" w:lineRule="auto"/>
              <w:rPr>
                <w:rFonts w:ascii="Times New Roman" w:hAnsi="Times New Roman"/>
              </w:rPr>
            </w:pPr>
            <w:r w:rsidRPr="00334AF9">
              <w:rPr>
                <w:rFonts w:ascii="Times New Roman" w:hAnsi="Times New Roman"/>
              </w:rPr>
              <w:t>Bendruomenės nario,</w:t>
            </w:r>
            <w:r w:rsidRPr="00334AF9">
              <w:rPr>
                <w:rFonts w:ascii="Times New Roman" w:hAnsi="Times New Roman"/>
                <w:i/>
                <w:u w:val="single"/>
              </w:rPr>
              <w:t>patyrusio patyčias</w:t>
            </w:r>
            <w:r w:rsidRPr="00334AF9">
              <w:rPr>
                <w:rFonts w:ascii="Times New Roman" w:hAnsi="Times New Roman"/>
              </w:rPr>
              <w:t xml:space="preserve"> vardas, pavardė, </w:t>
            </w:r>
            <w:r>
              <w:rPr>
                <w:rFonts w:ascii="Times New Roman" w:hAnsi="Times New Roman"/>
              </w:rPr>
              <w:t>grupė</w:t>
            </w:r>
            <w:r w:rsidRPr="00334AF9">
              <w:rPr>
                <w:rFonts w:ascii="Times New Roman" w:hAnsi="Times New Roman"/>
              </w:rPr>
              <w:t>, pareigos:</w:t>
            </w:r>
          </w:p>
        </w:tc>
        <w:tc>
          <w:tcPr>
            <w:tcW w:w="3963" w:type="dxa"/>
            <w:shd w:val="clear" w:color="auto" w:fill="auto"/>
          </w:tcPr>
          <w:p w:rsidR="005C1A9C" w:rsidRPr="00334AF9" w:rsidRDefault="005C1A9C" w:rsidP="00C643CC">
            <w:pPr>
              <w:jc w:val="center"/>
              <w:rPr>
                <w:rFonts w:ascii="Times New Roman" w:hAnsi="Times New Roman"/>
              </w:rPr>
            </w:pPr>
          </w:p>
        </w:tc>
      </w:tr>
      <w:tr w:rsidR="005C1A9C" w:rsidRPr="00334AF9" w:rsidTr="00C643CC">
        <w:trPr>
          <w:trHeight w:val="283"/>
        </w:trPr>
        <w:tc>
          <w:tcPr>
            <w:tcW w:w="5665" w:type="dxa"/>
            <w:shd w:val="clear" w:color="auto" w:fill="auto"/>
          </w:tcPr>
          <w:p w:rsidR="005C1A9C" w:rsidRPr="00334AF9" w:rsidRDefault="005C1A9C" w:rsidP="00C643CC">
            <w:pPr>
              <w:spacing w:after="0" w:line="240" w:lineRule="auto"/>
              <w:jc w:val="both"/>
              <w:rPr>
                <w:rFonts w:ascii="Times New Roman" w:hAnsi="Times New Roman"/>
              </w:rPr>
            </w:pPr>
            <w:r w:rsidRPr="00334AF9">
              <w:rPr>
                <w:rFonts w:ascii="Times New Roman" w:hAnsi="Times New Roman"/>
              </w:rPr>
              <w:t xml:space="preserve">Bendruomenės nario, </w:t>
            </w:r>
            <w:r w:rsidRPr="00334AF9">
              <w:rPr>
                <w:rFonts w:ascii="Times New Roman" w:hAnsi="Times New Roman"/>
                <w:i/>
                <w:u w:val="single"/>
              </w:rPr>
              <w:t xml:space="preserve">kuris tyčiojosi </w:t>
            </w:r>
            <w:r w:rsidRPr="00334AF9">
              <w:rPr>
                <w:rFonts w:ascii="Times New Roman" w:hAnsi="Times New Roman"/>
              </w:rPr>
              <w:t xml:space="preserve">vardas, pavardė, </w:t>
            </w:r>
            <w:r>
              <w:rPr>
                <w:rFonts w:ascii="Times New Roman" w:hAnsi="Times New Roman"/>
              </w:rPr>
              <w:t>grupė</w:t>
            </w:r>
            <w:r w:rsidRPr="00334AF9">
              <w:rPr>
                <w:rFonts w:ascii="Times New Roman" w:hAnsi="Times New Roman"/>
              </w:rPr>
              <w:t>, pareigos:</w:t>
            </w:r>
          </w:p>
        </w:tc>
        <w:tc>
          <w:tcPr>
            <w:tcW w:w="3963" w:type="dxa"/>
            <w:shd w:val="clear" w:color="auto" w:fill="auto"/>
          </w:tcPr>
          <w:p w:rsidR="005C1A9C" w:rsidRPr="00334AF9" w:rsidRDefault="005C1A9C" w:rsidP="00C643CC">
            <w:pPr>
              <w:jc w:val="both"/>
              <w:rPr>
                <w:rFonts w:ascii="Times New Roman" w:hAnsi="Times New Roman"/>
              </w:rPr>
            </w:pPr>
          </w:p>
        </w:tc>
      </w:tr>
      <w:tr w:rsidR="005C1A9C" w:rsidRPr="00334AF9" w:rsidTr="00C643CC">
        <w:trPr>
          <w:trHeight w:val="244"/>
        </w:trPr>
        <w:tc>
          <w:tcPr>
            <w:tcW w:w="5665" w:type="dxa"/>
            <w:shd w:val="clear" w:color="auto" w:fill="auto"/>
          </w:tcPr>
          <w:p w:rsidR="005C1A9C" w:rsidRPr="00334AF9" w:rsidRDefault="005C1A9C" w:rsidP="00C643CC">
            <w:pPr>
              <w:spacing w:after="0" w:line="240" w:lineRule="auto"/>
              <w:jc w:val="both"/>
              <w:rPr>
                <w:rFonts w:ascii="Times New Roman" w:hAnsi="Times New Roman"/>
              </w:rPr>
            </w:pPr>
            <w:r>
              <w:rPr>
                <w:rFonts w:ascii="Times New Roman" w:hAnsi="Times New Roman"/>
              </w:rPr>
              <w:t>Ugdytinio</w:t>
            </w:r>
            <w:r w:rsidR="00942C67">
              <w:rPr>
                <w:rFonts w:ascii="Times New Roman" w:hAnsi="Times New Roman"/>
              </w:rPr>
              <w:t>/</w:t>
            </w:r>
            <w:r w:rsidRPr="00334AF9">
              <w:rPr>
                <w:rFonts w:ascii="Times New Roman" w:hAnsi="Times New Roman"/>
              </w:rPr>
              <w:t xml:space="preserve">ių, </w:t>
            </w:r>
            <w:r w:rsidRPr="00334AF9">
              <w:rPr>
                <w:rFonts w:ascii="Times New Roman" w:hAnsi="Times New Roman"/>
                <w:i/>
                <w:u w:val="single"/>
              </w:rPr>
              <w:t>stebėjusio patyčias</w:t>
            </w:r>
            <w:r w:rsidRPr="00334AF9">
              <w:rPr>
                <w:rFonts w:ascii="Times New Roman" w:hAnsi="Times New Roman"/>
              </w:rPr>
              <w:t xml:space="preserve"> vardas, pavardė, </w:t>
            </w:r>
            <w:r>
              <w:rPr>
                <w:rFonts w:ascii="Times New Roman" w:hAnsi="Times New Roman"/>
              </w:rPr>
              <w:t>grupė</w:t>
            </w:r>
            <w:r w:rsidRPr="00334AF9">
              <w:rPr>
                <w:rFonts w:ascii="Times New Roman" w:hAnsi="Times New Roman"/>
              </w:rPr>
              <w:t>:</w:t>
            </w:r>
          </w:p>
          <w:p w:rsidR="005C1A9C" w:rsidRPr="00334AF9" w:rsidRDefault="005C1A9C" w:rsidP="00C643CC">
            <w:pPr>
              <w:spacing w:after="0" w:line="240" w:lineRule="auto"/>
              <w:jc w:val="both"/>
              <w:rPr>
                <w:rFonts w:ascii="Times New Roman" w:hAnsi="Times New Roman"/>
                <w:sz w:val="4"/>
                <w:szCs w:val="4"/>
              </w:rPr>
            </w:pPr>
          </w:p>
        </w:tc>
        <w:tc>
          <w:tcPr>
            <w:tcW w:w="3963" w:type="dxa"/>
            <w:shd w:val="clear" w:color="auto" w:fill="auto"/>
          </w:tcPr>
          <w:p w:rsidR="005C1A9C" w:rsidRPr="00334AF9" w:rsidRDefault="005C1A9C" w:rsidP="00C643CC">
            <w:pPr>
              <w:jc w:val="both"/>
              <w:rPr>
                <w:rFonts w:ascii="Times New Roman" w:hAnsi="Times New Roman"/>
              </w:rPr>
            </w:pPr>
          </w:p>
        </w:tc>
      </w:tr>
    </w:tbl>
    <w:p w:rsidR="005C1A9C" w:rsidRPr="000A55FD" w:rsidRDefault="005C1A9C" w:rsidP="005C1A9C">
      <w:pPr>
        <w:spacing w:after="0" w:line="240" w:lineRule="auto"/>
        <w:jc w:val="both"/>
        <w:rPr>
          <w:rFonts w:ascii="Times New Roman" w:hAnsi="Times New Roman"/>
          <w:sz w:val="10"/>
          <w:szCs w:val="10"/>
        </w:rPr>
      </w:pPr>
    </w:p>
    <w:p w:rsidR="005C1A9C" w:rsidRPr="00D07418" w:rsidRDefault="005C1A9C" w:rsidP="005C1A9C">
      <w:pPr>
        <w:spacing w:after="0" w:line="240" w:lineRule="auto"/>
        <w:jc w:val="both"/>
        <w:rPr>
          <w:rFonts w:ascii="Times New Roman" w:hAnsi="Times New Roman"/>
          <w:b/>
        </w:rPr>
      </w:pPr>
      <w:r w:rsidRPr="00D07418">
        <w:rPr>
          <w:rFonts w:ascii="Times New Roman" w:hAnsi="Times New Roman"/>
          <w:b/>
        </w:rPr>
        <w:t>Išsamesnė informacija apie įvykį, trumpas faktais pagrįstas įvykio aprašymas</w:t>
      </w:r>
      <w:r w:rsidR="00374970">
        <w:rPr>
          <w:rFonts w:ascii="Times New Roman" w:hAnsi="Times New Roman"/>
          <w:b/>
        </w:rPr>
        <w:t xml:space="preserve"> ir sprendimai</w:t>
      </w:r>
      <w:r w:rsidRPr="00D07418">
        <w:rPr>
          <w:rFonts w:ascii="Times New Roman" w:hAnsi="Times New Roman"/>
          <w:b/>
        </w:rPr>
        <w:t xml:space="preserve">: </w:t>
      </w:r>
    </w:p>
    <w:p w:rsidR="005C1A9C" w:rsidRPr="00D0472B" w:rsidRDefault="005C1A9C" w:rsidP="005C1A9C">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C1A9C" w:rsidRPr="00334AF9" w:rsidTr="00B95158">
        <w:trPr>
          <w:trHeight w:val="2603"/>
        </w:trPr>
        <w:tc>
          <w:tcPr>
            <w:tcW w:w="9628" w:type="dxa"/>
            <w:shd w:val="clear" w:color="auto" w:fill="auto"/>
          </w:tcPr>
          <w:p w:rsidR="005C1A9C" w:rsidRPr="00334AF9" w:rsidRDefault="005C1A9C" w:rsidP="00C643CC">
            <w:pPr>
              <w:jc w:val="both"/>
              <w:rPr>
                <w:rFonts w:ascii="Times New Roman" w:hAnsi="Times New Roman"/>
              </w:rPr>
            </w:pPr>
          </w:p>
          <w:p w:rsidR="005C1A9C" w:rsidRPr="00334AF9" w:rsidRDefault="005C1A9C" w:rsidP="00C643CC">
            <w:pPr>
              <w:jc w:val="both"/>
              <w:rPr>
                <w:rFonts w:ascii="Times New Roman" w:hAnsi="Times New Roman"/>
              </w:rPr>
            </w:pPr>
          </w:p>
        </w:tc>
      </w:tr>
    </w:tbl>
    <w:p w:rsidR="005C1A9C" w:rsidRPr="000A55FD" w:rsidRDefault="005C1A9C" w:rsidP="005C1A9C">
      <w:pPr>
        <w:spacing w:after="0" w:line="240" w:lineRule="auto"/>
        <w:jc w:val="both"/>
        <w:rPr>
          <w:rFonts w:ascii="Times New Roman" w:hAnsi="Times New Roman"/>
          <w:sz w:val="10"/>
          <w:szCs w:val="10"/>
        </w:rPr>
      </w:pPr>
    </w:p>
    <w:p w:rsidR="00C80A2A" w:rsidRDefault="00C80A2A" w:rsidP="008008DD">
      <w:pPr>
        <w:spacing w:after="0" w:line="240" w:lineRule="auto"/>
        <w:ind w:firstLine="567"/>
        <w:jc w:val="both"/>
        <w:rPr>
          <w:rFonts w:ascii="Times New Roman" w:hAnsi="Times New Roman" w:cs="Times New Roman"/>
          <w:color w:val="000000" w:themeColor="text1"/>
          <w:sz w:val="24"/>
          <w:szCs w:val="24"/>
        </w:rPr>
      </w:pPr>
    </w:p>
    <w:p w:rsidR="00C80A2A" w:rsidRDefault="00C80A2A" w:rsidP="008008DD">
      <w:pPr>
        <w:spacing w:after="0" w:line="240" w:lineRule="auto"/>
        <w:ind w:firstLine="567"/>
        <w:jc w:val="both"/>
        <w:rPr>
          <w:rFonts w:ascii="Times New Roman" w:hAnsi="Times New Roman" w:cs="Times New Roman"/>
          <w:color w:val="000000" w:themeColor="text1"/>
          <w:sz w:val="24"/>
          <w:szCs w:val="24"/>
        </w:rPr>
      </w:pPr>
    </w:p>
    <w:p w:rsidR="00C80A2A" w:rsidRDefault="00C80A2A" w:rsidP="008008DD">
      <w:pPr>
        <w:spacing w:after="0" w:line="240" w:lineRule="auto"/>
        <w:ind w:firstLine="567"/>
        <w:jc w:val="both"/>
        <w:rPr>
          <w:rFonts w:ascii="Times New Roman" w:hAnsi="Times New Roman" w:cs="Times New Roman"/>
          <w:color w:val="000000" w:themeColor="text1"/>
          <w:sz w:val="24"/>
          <w:szCs w:val="24"/>
        </w:rPr>
      </w:pPr>
    </w:p>
    <w:p w:rsidR="00E0024C" w:rsidRDefault="00E0024C" w:rsidP="008008DD">
      <w:pPr>
        <w:pStyle w:val="Default"/>
        <w:jc w:val="right"/>
        <w:rPr>
          <w:b/>
          <w:bCs/>
          <w:sz w:val="23"/>
          <w:szCs w:val="23"/>
        </w:rPr>
      </w:pPr>
    </w:p>
    <w:p w:rsidR="00E0024C" w:rsidRDefault="00E0024C" w:rsidP="00B95158">
      <w:pPr>
        <w:pStyle w:val="Default"/>
        <w:rPr>
          <w:b/>
          <w:bCs/>
          <w:sz w:val="23"/>
          <w:szCs w:val="23"/>
        </w:rPr>
      </w:pPr>
    </w:p>
    <w:p w:rsidR="002D4609" w:rsidRDefault="002D4609"/>
    <w:sectPr w:rsidR="002D4609" w:rsidSect="00437FCF">
      <w:pgSz w:w="11906" w:h="16838"/>
      <w:pgMar w:top="170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4F7"/>
    <w:multiLevelType w:val="multilevel"/>
    <w:tmpl w:val="63FAD582"/>
    <w:lvl w:ilvl="0">
      <w:start w:val="14"/>
      <w:numFmt w:val="decimal"/>
      <w:lvlText w:val="%1."/>
      <w:lvlJc w:val="left"/>
      <w:pPr>
        <w:ind w:left="480" w:hanging="480"/>
      </w:pPr>
      <w:rPr>
        <w:rFonts w:cstheme="minorBidi" w:hint="default"/>
      </w:rPr>
    </w:lvl>
    <w:lvl w:ilvl="1">
      <w:start w:val="1"/>
      <w:numFmt w:val="decimal"/>
      <w:lvlText w:val="%1.%2."/>
      <w:lvlJc w:val="left"/>
      <w:pPr>
        <w:ind w:left="1200" w:hanging="48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1">
    <w:nsid w:val="015959BA"/>
    <w:multiLevelType w:val="multilevel"/>
    <w:tmpl w:val="383CCE92"/>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2">
    <w:nsid w:val="2B4F3F04"/>
    <w:multiLevelType w:val="hybridMultilevel"/>
    <w:tmpl w:val="CF0ED862"/>
    <w:lvl w:ilvl="0" w:tplc="0427000F">
      <w:start w:val="15"/>
      <w:numFmt w:val="decimal"/>
      <w:lvlText w:val="%1."/>
      <w:lvlJc w:val="left"/>
      <w:pPr>
        <w:ind w:left="36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E2A0489"/>
    <w:multiLevelType w:val="multilevel"/>
    <w:tmpl w:val="39E2ECD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46DF0E0A"/>
    <w:multiLevelType w:val="hybridMultilevel"/>
    <w:tmpl w:val="752C90D8"/>
    <w:lvl w:ilvl="0" w:tplc="8CE0E9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B6292B"/>
    <w:multiLevelType w:val="multilevel"/>
    <w:tmpl w:val="233E6D14"/>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037978"/>
    <w:multiLevelType w:val="multilevel"/>
    <w:tmpl w:val="383CCE9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7">
    <w:nsid w:val="50BA3E30"/>
    <w:multiLevelType w:val="multilevel"/>
    <w:tmpl w:val="383CCE92"/>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8">
    <w:nsid w:val="52F25A27"/>
    <w:multiLevelType w:val="multilevel"/>
    <w:tmpl w:val="CBB6BF4C"/>
    <w:lvl w:ilvl="0">
      <w:start w:val="15"/>
      <w:numFmt w:val="decimal"/>
      <w:lvlText w:val="%1."/>
      <w:lvlJc w:val="left"/>
      <w:pPr>
        <w:ind w:left="480" w:hanging="480"/>
      </w:pPr>
      <w:rPr>
        <w:rFonts w:cstheme="minorBidi" w:hint="default"/>
      </w:rPr>
    </w:lvl>
    <w:lvl w:ilvl="1">
      <w:start w:val="1"/>
      <w:numFmt w:val="decimal"/>
      <w:lvlText w:val="%1.%2."/>
      <w:lvlJc w:val="left"/>
      <w:pPr>
        <w:ind w:left="1200" w:hanging="48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9">
    <w:nsid w:val="56F7064F"/>
    <w:multiLevelType w:val="hybridMultilevel"/>
    <w:tmpl w:val="4ADE870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5DC529CB"/>
    <w:multiLevelType w:val="hybridMultilevel"/>
    <w:tmpl w:val="C946F7EC"/>
    <w:lvl w:ilvl="0" w:tplc="2F3091BE">
      <w:start w:val="15"/>
      <w:numFmt w:val="decimal"/>
      <w:lvlText w:val="%1."/>
      <w:lvlJc w:val="left"/>
      <w:pPr>
        <w:ind w:left="720" w:hanging="360"/>
      </w:pPr>
      <w:rPr>
        <w:rFonts w:cstheme="minorBidi"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4BA7585"/>
    <w:multiLevelType w:val="multilevel"/>
    <w:tmpl w:val="78609812"/>
    <w:lvl w:ilvl="0">
      <w:start w:val="14"/>
      <w:numFmt w:val="decimal"/>
      <w:lvlText w:val="%1."/>
      <w:lvlJc w:val="left"/>
      <w:pPr>
        <w:ind w:left="480" w:hanging="480"/>
      </w:pPr>
      <w:rPr>
        <w:rFonts w:eastAsia="Times New Roman" w:hint="default"/>
      </w:rPr>
    </w:lvl>
    <w:lvl w:ilvl="1">
      <w:start w:val="1"/>
      <w:numFmt w:val="decimal"/>
      <w:lvlText w:val="%1.%2."/>
      <w:lvlJc w:val="left"/>
      <w:pPr>
        <w:ind w:left="1920" w:hanging="480"/>
      </w:pPr>
      <w:rPr>
        <w:rFonts w:eastAsia="Times New Roman" w:hint="default"/>
      </w:rPr>
    </w:lvl>
    <w:lvl w:ilvl="2">
      <w:start w:val="1"/>
      <w:numFmt w:val="decimal"/>
      <w:lvlText w:val="%1.%2.%3."/>
      <w:lvlJc w:val="left"/>
      <w:pPr>
        <w:ind w:left="3600" w:hanging="720"/>
      </w:pPr>
      <w:rPr>
        <w:rFonts w:eastAsia="Times New Roman" w:hint="default"/>
      </w:rPr>
    </w:lvl>
    <w:lvl w:ilvl="3">
      <w:start w:val="1"/>
      <w:numFmt w:val="decimal"/>
      <w:lvlText w:val="%1.%2.%3.%4."/>
      <w:lvlJc w:val="left"/>
      <w:pPr>
        <w:ind w:left="5040" w:hanging="720"/>
      </w:pPr>
      <w:rPr>
        <w:rFonts w:eastAsia="Times New Roman" w:hint="default"/>
      </w:rPr>
    </w:lvl>
    <w:lvl w:ilvl="4">
      <w:start w:val="1"/>
      <w:numFmt w:val="decimal"/>
      <w:lvlText w:val="%1.%2.%3.%4.%5."/>
      <w:lvlJc w:val="left"/>
      <w:pPr>
        <w:ind w:left="6840" w:hanging="1080"/>
      </w:pPr>
      <w:rPr>
        <w:rFonts w:eastAsia="Times New Roman" w:hint="default"/>
      </w:rPr>
    </w:lvl>
    <w:lvl w:ilvl="5">
      <w:start w:val="1"/>
      <w:numFmt w:val="decimal"/>
      <w:lvlText w:val="%1.%2.%3.%4.%5.%6."/>
      <w:lvlJc w:val="left"/>
      <w:pPr>
        <w:ind w:left="8280" w:hanging="1080"/>
      </w:pPr>
      <w:rPr>
        <w:rFonts w:eastAsia="Times New Roman" w:hint="default"/>
      </w:rPr>
    </w:lvl>
    <w:lvl w:ilvl="6">
      <w:start w:val="1"/>
      <w:numFmt w:val="decimal"/>
      <w:lvlText w:val="%1.%2.%3.%4.%5.%6.%7."/>
      <w:lvlJc w:val="left"/>
      <w:pPr>
        <w:ind w:left="10080" w:hanging="1440"/>
      </w:pPr>
      <w:rPr>
        <w:rFonts w:eastAsia="Times New Roman" w:hint="default"/>
      </w:rPr>
    </w:lvl>
    <w:lvl w:ilvl="7">
      <w:start w:val="1"/>
      <w:numFmt w:val="decimal"/>
      <w:lvlText w:val="%1.%2.%3.%4.%5.%6.%7.%8."/>
      <w:lvlJc w:val="left"/>
      <w:pPr>
        <w:ind w:left="11520" w:hanging="1440"/>
      </w:pPr>
      <w:rPr>
        <w:rFonts w:eastAsia="Times New Roman" w:hint="default"/>
      </w:rPr>
    </w:lvl>
    <w:lvl w:ilvl="8">
      <w:start w:val="1"/>
      <w:numFmt w:val="decimal"/>
      <w:lvlText w:val="%1.%2.%3.%4.%5.%6.%7.%8.%9."/>
      <w:lvlJc w:val="left"/>
      <w:pPr>
        <w:ind w:left="13320" w:hanging="1800"/>
      </w:pPr>
      <w:rPr>
        <w:rFonts w:eastAsia="Times New Roman" w:hint="default"/>
      </w:rPr>
    </w:lvl>
  </w:abstractNum>
  <w:abstractNum w:abstractNumId="12">
    <w:nsid w:val="6FC107C5"/>
    <w:multiLevelType w:val="multilevel"/>
    <w:tmpl w:val="74AEC9C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3ED219F"/>
    <w:multiLevelType w:val="multilevel"/>
    <w:tmpl w:val="FC52594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9"/>
  </w:num>
  <w:num w:numId="5">
    <w:abstractNumId w:val="6"/>
  </w:num>
  <w:num w:numId="6">
    <w:abstractNumId w:val="7"/>
  </w:num>
  <w:num w:numId="7">
    <w:abstractNumId w:val="2"/>
  </w:num>
  <w:num w:numId="8">
    <w:abstractNumId w:val="12"/>
  </w:num>
  <w:num w:numId="9">
    <w:abstractNumId w:val="10"/>
  </w:num>
  <w:num w:numId="10">
    <w:abstractNumId w:val="8"/>
  </w:num>
  <w:num w:numId="11">
    <w:abstractNumId w:val="0"/>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DD"/>
    <w:rsid w:val="000639C3"/>
    <w:rsid w:val="000720E6"/>
    <w:rsid w:val="00092C18"/>
    <w:rsid w:val="001042F2"/>
    <w:rsid w:val="00153409"/>
    <w:rsid w:val="001D122B"/>
    <w:rsid w:val="002462AC"/>
    <w:rsid w:val="00287E0A"/>
    <w:rsid w:val="002C14DD"/>
    <w:rsid w:val="002D4609"/>
    <w:rsid w:val="002F073D"/>
    <w:rsid w:val="00374970"/>
    <w:rsid w:val="00381ABB"/>
    <w:rsid w:val="003C3C6C"/>
    <w:rsid w:val="003D1E97"/>
    <w:rsid w:val="003D5C81"/>
    <w:rsid w:val="003D70FB"/>
    <w:rsid w:val="003E4894"/>
    <w:rsid w:val="004021E0"/>
    <w:rsid w:val="00437FCF"/>
    <w:rsid w:val="00480495"/>
    <w:rsid w:val="0048581E"/>
    <w:rsid w:val="004C2CFA"/>
    <w:rsid w:val="00515B50"/>
    <w:rsid w:val="00597C68"/>
    <w:rsid w:val="005A521E"/>
    <w:rsid w:val="005C1A9C"/>
    <w:rsid w:val="005D067A"/>
    <w:rsid w:val="005E373F"/>
    <w:rsid w:val="006117F5"/>
    <w:rsid w:val="006358E5"/>
    <w:rsid w:val="006D0292"/>
    <w:rsid w:val="006F4420"/>
    <w:rsid w:val="006F59BC"/>
    <w:rsid w:val="007208E6"/>
    <w:rsid w:val="007657FC"/>
    <w:rsid w:val="00777B7D"/>
    <w:rsid w:val="00785CCB"/>
    <w:rsid w:val="00787DAB"/>
    <w:rsid w:val="007C6892"/>
    <w:rsid w:val="008008DD"/>
    <w:rsid w:val="008204B8"/>
    <w:rsid w:val="00835C2C"/>
    <w:rsid w:val="0089077F"/>
    <w:rsid w:val="008A7AE0"/>
    <w:rsid w:val="00926309"/>
    <w:rsid w:val="00942C67"/>
    <w:rsid w:val="009443E3"/>
    <w:rsid w:val="009E1A80"/>
    <w:rsid w:val="00A24D59"/>
    <w:rsid w:val="00A32A60"/>
    <w:rsid w:val="00A34992"/>
    <w:rsid w:val="00A46DF8"/>
    <w:rsid w:val="00A541ED"/>
    <w:rsid w:val="00A80DE7"/>
    <w:rsid w:val="00B01243"/>
    <w:rsid w:val="00B040F4"/>
    <w:rsid w:val="00B31191"/>
    <w:rsid w:val="00B32C4B"/>
    <w:rsid w:val="00B55A05"/>
    <w:rsid w:val="00B70443"/>
    <w:rsid w:val="00B95158"/>
    <w:rsid w:val="00BA0001"/>
    <w:rsid w:val="00C11917"/>
    <w:rsid w:val="00C80A2A"/>
    <w:rsid w:val="00D36CE1"/>
    <w:rsid w:val="00D5286F"/>
    <w:rsid w:val="00D83681"/>
    <w:rsid w:val="00DB4D23"/>
    <w:rsid w:val="00DC5241"/>
    <w:rsid w:val="00E0024C"/>
    <w:rsid w:val="00E87158"/>
    <w:rsid w:val="00E93E76"/>
    <w:rsid w:val="00ED03A3"/>
    <w:rsid w:val="00EF2954"/>
    <w:rsid w:val="00F32BB6"/>
    <w:rsid w:val="00F45CC2"/>
    <w:rsid w:val="00F85F19"/>
    <w:rsid w:val="00FA6D2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8DD"/>
    <w:pPr>
      <w:ind w:left="720"/>
      <w:contextualSpacing/>
    </w:pPr>
  </w:style>
  <w:style w:type="table" w:styleId="TableGrid">
    <w:name w:val="Table Grid"/>
    <w:basedOn w:val="TableNormal"/>
    <w:uiPriority w:val="59"/>
    <w:rsid w:val="0080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008DD"/>
  </w:style>
  <w:style w:type="paragraph" w:customStyle="1" w:styleId="Default">
    <w:name w:val="Default"/>
    <w:rsid w:val="008008D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11917"/>
    <w:rPr>
      <w:color w:val="0000FF" w:themeColor="hyperlink"/>
      <w:u w:val="single"/>
    </w:rPr>
  </w:style>
  <w:style w:type="paragraph" w:styleId="BalloonText">
    <w:name w:val="Balloon Text"/>
    <w:basedOn w:val="Normal"/>
    <w:link w:val="BalloonTextChar"/>
    <w:uiPriority w:val="99"/>
    <w:semiHidden/>
    <w:unhideWhenUsed/>
    <w:rsid w:val="003D5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C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8DD"/>
    <w:pPr>
      <w:ind w:left="720"/>
      <w:contextualSpacing/>
    </w:pPr>
  </w:style>
  <w:style w:type="table" w:styleId="TableGrid">
    <w:name w:val="Table Grid"/>
    <w:basedOn w:val="TableNormal"/>
    <w:uiPriority w:val="59"/>
    <w:rsid w:val="0080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008DD"/>
  </w:style>
  <w:style w:type="paragraph" w:customStyle="1" w:styleId="Default">
    <w:name w:val="Default"/>
    <w:rsid w:val="008008D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11917"/>
    <w:rPr>
      <w:color w:val="0000FF" w:themeColor="hyperlink"/>
      <w:u w:val="single"/>
    </w:rPr>
  </w:style>
  <w:style w:type="paragraph" w:styleId="BalloonText">
    <w:name w:val="Balloon Text"/>
    <w:basedOn w:val="Normal"/>
    <w:link w:val="BalloonTextChar"/>
    <w:uiPriority w:val="99"/>
    <w:semiHidden/>
    <w:unhideWhenUsed/>
    <w:rsid w:val="003D5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5778</Words>
  <Characters>3295</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dc:creator>
  <cp:lastModifiedBy>ZiogelisSale</cp:lastModifiedBy>
  <cp:revision>2</cp:revision>
  <cp:lastPrinted>2017-12-18T14:09:00Z</cp:lastPrinted>
  <dcterms:created xsi:type="dcterms:W3CDTF">2017-12-29T02:22:00Z</dcterms:created>
  <dcterms:modified xsi:type="dcterms:W3CDTF">2017-12-29T02:22:00Z</dcterms:modified>
</cp:coreProperties>
</file>